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7" w:rsidRPr="007F5639" w:rsidRDefault="009A2D47" w:rsidP="009A2D4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62040" cy="1343660"/>
            <wp:effectExtent l="19050" t="0" r="0" b="0"/>
            <wp:docPr id="4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34366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47" w:rsidRPr="007F5639" w:rsidRDefault="009A2D47" w:rsidP="009A2D47">
      <w:pPr>
        <w:pStyle w:val="NoSpacing"/>
        <w:rPr>
          <w:rFonts w:ascii="Times New Roman" w:hAnsi="Times New Roman"/>
          <w:sz w:val="24"/>
          <w:szCs w:val="24"/>
        </w:rPr>
      </w:pPr>
      <w:r w:rsidRPr="007F5639">
        <w:rPr>
          <w:rFonts w:ascii="Times New Roman" w:hAnsi="Times New Roman"/>
          <w:sz w:val="24"/>
          <w:szCs w:val="24"/>
        </w:rPr>
        <w:t xml:space="preserve">Prof. A. K. </w:t>
      </w:r>
      <w:proofErr w:type="spellStart"/>
      <w:r w:rsidRPr="007F5639">
        <w:rPr>
          <w:rFonts w:ascii="Times New Roman" w:hAnsi="Times New Roman"/>
          <w:sz w:val="24"/>
          <w:szCs w:val="24"/>
        </w:rPr>
        <w:t>Thakur</w:t>
      </w:r>
      <w:proofErr w:type="spellEnd"/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  <w:t xml:space="preserve"> </w:t>
      </w:r>
    </w:p>
    <w:p w:rsidR="009A2D47" w:rsidRPr="007F5639" w:rsidRDefault="009A2D47" w:rsidP="009A2D47">
      <w:pPr>
        <w:pStyle w:val="NoSpacing"/>
        <w:rPr>
          <w:rFonts w:ascii="Times New Roman" w:hAnsi="Times New Roman"/>
          <w:sz w:val="24"/>
          <w:szCs w:val="24"/>
        </w:rPr>
      </w:pPr>
      <w:r w:rsidRPr="007F5639">
        <w:rPr>
          <w:rFonts w:ascii="Times New Roman" w:hAnsi="Times New Roman"/>
          <w:sz w:val="24"/>
          <w:szCs w:val="24"/>
        </w:rPr>
        <w:t>Head</w:t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</w:p>
    <w:p w:rsidR="009A2D47" w:rsidRPr="007F5639" w:rsidRDefault="009A2D47" w:rsidP="009A2D47">
      <w:pPr>
        <w:pStyle w:val="NoSpacing"/>
        <w:rPr>
          <w:rFonts w:ascii="Times New Roman" w:hAnsi="Times New Roman"/>
          <w:sz w:val="24"/>
          <w:szCs w:val="24"/>
        </w:rPr>
      </w:pPr>
      <w:r w:rsidRPr="007F5639">
        <w:rPr>
          <w:rFonts w:ascii="Times New Roman" w:hAnsi="Times New Roman"/>
          <w:sz w:val="24"/>
          <w:szCs w:val="24"/>
        </w:rPr>
        <w:t>No. DH/</w:t>
      </w:r>
      <w:r w:rsidR="00BC405E">
        <w:rPr>
          <w:rFonts w:ascii="Times New Roman" w:hAnsi="Times New Roman"/>
          <w:sz w:val="24"/>
          <w:szCs w:val="24"/>
        </w:rPr>
        <w:t>6</w:t>
      </w:r>
      <w:r w:rsidRPr="007F5639">
        <w:rPr>
          <w:rFonts w:ascii="Times New Roman" w:hAnsi="Times New Roman"/>
          <w:sz w:val="24"/>
          <w:szCs w:val="24"/>
        </w:rPr>
        <w:t>3/</w:t>
      </w:r>
      <w:r w:rsidR="00BC405E">
        <w:rPr>
          <w:rFonts w:ascii="Times New Roman" w:hAnsi="Times New Roman"/>
          <w:sz w:val="24"/>
          <w:szCs w:val="24"/>
        </w:rPr>
        <w:t>Ph.D.</w:t>
      </w:r>
      <w:r w:rsidRPr="007F5639">
        <w:rPr>
          <w:rFonts w:ascii="Times New Roman" w:hAnsi="Times New Roman"/>
          <w:sz w:val="24"/>
          <w:szCs w:val="24"/>
        </w:rPr>
        <w:t>/2017/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63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F5639">
        <w:rPr>
          <w:rFonts w:ascii="Times New Roman" w:hAnsi="Times New Roman"/>
          <w:sz w:val="24"/>
          <w:szCs w:val="24"/>
        </w:rPr>
        <w:t xml:space="preserve">                                 Date: </w:t>
      </w:r>
      <w:r w:rsidR="00BC405E">
        <w:rPr>
          <w:rFonts w:ascii="Times New Roman" w:hAnsi="Times New Roman"/>
          <w:sz w:val="24"/>
          <w:szCs w:val="24"/>
        </w:rPr>
        <w:t>30-8-</w:t>
      </w:r>
      <w:r w:rsidRPr="007F5639">
        <w:rPr>
          <w:rFonts w:ascii="Times New Roman" w:hAnsi="Times New Roman"/>
          <w:sz w:val="24"/>
          <w:szCs w:val="24"/>
        </w:rPr>
        <w:t>2017</w:t>
      </w:r>
    </w:p>
    <w:p w:rsidR="009A2D47" w:rsidRPr="007F5639" w:rsidRDefault="009A2D47" w:rsidP="009A2D4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2D47" w:rsidRPr="007F5639" w:rsidRDefault="00BC405E" w:rsidP="009A2D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Admission </w:t>
      </w:r>
      <w:r w:rsidR="009A2D47" w:rsidRPr="007F5639">
        <w:rPr>
          <w:rFonts w:ascii="Times New Roman" w:hAnsi="Times New Roman"/>
          <w:sz w:val="24"/>
          <w:szCs w:val="24"/>
        </w:rPr>
        <w:t>Notice</w:t>
      </w:r>
    </w:p>
    <w:p w:rsidR="009A2D47" w:rsidRPr="007F5639" w:rsidRDefault="009A2D47" w:rsidP="009A2D4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C405E" w:rsidRDefault="009A2D47" w:rsidP="003D0508">
      <w:pPr>
        <w:jc w:val="both"/>
        <w:rPr>
          <w:b/>
          <w:sz w:val="24"/>
          <w:szCs w:val="24"/>
        </w:rPr>
      </w:pPr>
      <w:r w:rsidRPr="007F5639">
        <w:rPr>
          <w:rFonts w:ascii="Times New Roman" w:hAnsi="Times New Roman"/>
          <w:sz w:val="24"/>
          <w:szCs w:val="24"/>
        </w:rPr>
        <w:tab/>
      </w:r>
      <w:r w:rsidR="003D0508">
        <w:rPr>
          <w:sz w:val="24"/>
          <w:szCs w:val="24"/>
        </w:rPr>
        <w:t xml:space="preserve">The following candidates </w:t>
      </w:r>
      <w:r w:rsidR="00BC405E">
        <w:rPr>
          <w:sz w:val="24"/>
          <w:szCs w:val="24"/>
        </w:rPr>
        <w:t xml:space="preserve">have been </w:t>
      </w:r>
      <w:r w:rsidR="003D0508">
        <w:rPr>
          <w:sz w:val="24"/>
          <w:szCs w:val="24"/>
        </w:rPr>
        <w:t xml:space="preserve">selected for admission to the </w:t>
      </w:r>
      <w:r w:rsidR="00BC405E">
        <w:rPr>
          <w:sz w:val="24"/>
          <w:szCs w:val="24"/>
        </w:rPr>
        <w:t>Ph.D. and M. Phil.</w:t>
      </w:r>
      <w:r w:rsidR="003D0508">
        <w:rPr>
          <w:sz w:val="24"/>
          <w:szCs w:val="24"/>
        </w:rPr>
        <w:t xml:space="preserve"> Programme</w:t>
      </w:r>
      <w:r w:rsidR="00BC405E">
        <w:rPr>
          <w:sz w:val="24"/>
          <w:szCs w:val="24"/>
        </w:rPr>
        <w:t>s</w:t>
      </w:r>
      <w:r w:rsidR="003D0508">
        <w:rPr>
          <w:sz w:val="24"/>
          <w:szCs w:val="24"/>
        </w:rPr>
        <w:t xml:space="preserve"> </w:t>
      </w:r>
      <w:r w:rsidR="00BC405E">
        <w:rPr>
          <w:sz w:val="24"/>
          <w:szCs w:val="24"/>
        </w:rPr>
        <w:t xml:space="preserve">of study </w:t>
      </w:r>
      <w:r w:rsidR="003D0508">
        <w:rPr>
          <w:sz w:val="24"/>
          <w:szCs w:val="24"/>
        </w:rPr>
        <w:t xml:space="preserve">2017 in the Department of History. They are required to take admission by paying requisite fees </w:t>
      </w:r>
      <w:r w:rsidR="00BC405E">
        <w:rPr>
          <w:sz w:val="24"/>
          <w:szCs w:val="24"/>
        </w:rPr>
        <w:t xml:space="preserve">and </w:t>
      </w:r>
      <w:r w:rsidR="003D0508">
        <w:rPr>
          <w:sz w:val="24"/>
          <w:szCs w:val="24"/>
        </w:rPr>
        <w:t xml:space="preserve">deposit the receipt of fees paid to the Department of History office latest by </w:t>
      </w:r>
      <w:r w:rsidR="00BC405E">
        <w:rPr>
          <w:sz w:val="24"/>
          <w:szCs w:val="24"/>
        </w:rPr>
        <w:t>4</w:t>
      </w:r>
      <w:r w:rsidR="00BC405E" w:rsidRPr="00BC405E">
        <w:rPr>
          <w:sz w:val="24"/>
          <w:szCs w:val="24"/>
          <w:vertAlign w:val="superscript"/>
        </w:rPr>
        <w:t>th</w:t>
      </w:r>
      <w:r w:rsidR="00BC405E">
        <w:rPr>
          <w:sz w:val="24"/>
          <w:szCs w:val="24"/>
        </w:rPr>
        <w:t xml:space="preserve"> September 2017</w:t>
      </w:r>
      <w:r w:rsidR="003D0508">
        <w:rPr>
          <w:sz w:val="24"/>
          <w:szCs w:val="24"/>
        </w:rPr>
        <w:t xml:space="preserve"> up to 4 PM </w:t>
      </w:r>
      <w:r w:rsidR="003D0508" w:rsidRPr="00BD4930">
        <w:rPr>
          <w:b/>
          <w:sz w:val="24"/>
          <w:szCs w:val="24"/>
        </w:rPr>
        <w:t xml:space="preserve">failing which </w:t>
      </w:r>
      <w:r w:rsidR="003D0508">
        <w:rPr>
          <w:b/>
          <w:sz w:val="24"/>
          <w:szCs w:val="24"/>
        </w:rPr>
        <w:t>they will forfeit their seats</w:t>
      </w:r>
      <w:r w:rsidR="00BC405E">
        <w:rPr>
          <w:b/>
          <w:sz w:val="24"/>
          <w:szCs w:val="24"/>
        </w:rPr>
        <w:t xml:space="preserve">. </w:t>
      </w:r>
      <w:r w:rsidR="003D0508">
        <w:rPr>
          <w:b/>
          <w:sz w:val="24"/>
          <w:szCs w:val="24"/>
        </w:rPr>
        <w:t xml:space="preserve">NO </w:t>
      </w:r>
    </w:p>
    <w:p w:rsidR="003D0508" w:rsidRDefault="003D0508" w:rsidP="003D0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FURTHER CLAIMS WILL BE ENTERTAINED THEREAFTER.</w:t>
      </w:r>
    </w:p>
    <w:p w:rsidR="003D0508" w:rsidRDefault="003D0508" w:rsidP="003D0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Classes will begin on the </w:t>
      </w:r>
      <w:r w:rsidR="00BC405E">
        <w:rPr>
          <w:b/>
          <w:sz w:val="24"/>
          <w:szCs w:val="24"/>
        </w:rPr>
        <w:t>4</w:t>
      </w:r>
      <w:r w:rsidRPr="004025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</w:t>
      </w:r>
      <w:r w:rsidR="00BC405E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201</w:t>
      </w:r>
      <w:r w:rsidR="00BC40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at 1:</w:t>
      </w:r>
      <w:r w:rsidR="00BC405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BC405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</w:p>
    <w:p w:rsidR="00BC405E" w:rsidRDefault="00BC405E" w:rsidP="003D0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employed, the candidates are required to produce the ‘No Objection Certificate’ from their employers.</w:t>
      </w:r>
    </w:p>
    <w:p w:rsidR="009A2D47" w:rsidRPr="007F5639" w:rsidRDefault="009A2D47" w:rsidP="009A2D4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A2D47" w:rsidRPr="007F5639" w:rsidRDefault="009A2D47" w:rsidP="009A2D47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9A2D47" w:rsidRPr="007F5639" w:rsidRDefault="009A2D47" w:rsidP="009A2D47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F5639">
        <w:rPr>
          <w:rFonts w:ascii="Times New Roman" w:hAnsi="Times New Roman"/>
          <w:sz w:val="24"/>
          <w:szCs w:val="24"/>
        </w:rPr>
        <w:t>A.K.Thakur</w:t>
      </w:r>
      <w:proofErr w:type="spellEnd"/>
    </w:p>
    <w:p w:rsidR="009A2D47" w:rsidRPr="007F5639" w:rsidRDefault="009A2D47" w:rsidP="009A2D47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F5639">
        <w:rPr>
          <w:rFonts w:ascii="Times New Roman" w:hAnsi="Times New Roman"/>
          <w:sz w:val="24"/>
          <w:szCs w:val="24"/>
        </w:rPr>
        <w:t>Head.</w:t>
      </w:r>
      <w:proofErr w:type="gramEnd"/>
    </w:p>
    <w:p w:rsidR="009A2D47" w:rsidRPr="007F5639" w:rsidRDefault="009A2D47" w:rsidP="009A2D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A2D47" w:rsidRPr="007F5639" w:rsidRDefault="009A2D47" w:rsidP="009A2D47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F5639">
        <w:rPr>
          <w:rFonts w:ascii="Times New Roman" w:hAnsi="Times New Roman"/>
          <w:sz w:val="24"/>
          <w:szCs w:val="24"/>
        </w:rPr>
        <w:t xml:space="preserve">Copy to The Technical Officer, NDVN Facility (VSAT) NEHU, </w:t>
      </w:r>
      <w:proofErr w:type="spellStart"/>
      <w:r w:rsidRPr="007F5639">
        <w:rPr>
          <w:rFonts w:ascii="Times New Roman" w:hAnsi="Times New Roman"/>
          <w:sz w:val="24"/>
          <w:szCs w:val="24"/>
        </w:rPr>
        <w:t>Shillong</w:t>
      </w:r>
      <w:proofErr w:type="spellEnd"/>
      <w:r w:rsidRPr="007F5639">
        <w:rPr>
          <w:rFonts w:ascii="Times New Roman" w:hAnsi="Times New Roman"/>
          <w:sz w:val="24"/>
          <w:szCs w:val="24"/>
        </w:rPr>
        <w:t xml:space="preserve"> for display on the NEHU Website.</w:t>
      </w:r>
      <w:proofErr w:type="gramEnd"/>
    </w:p>
    <w:p w:rsidR="004026A5" w:rsidRDefault="004026A5" w:rsidP="00FA4492">
      <w:pPr>
        <w:pStyle w:val="NoSpacing"/>
        <w:jc w:val="center"/>
        <w:rPr>
          <w:sz w:val="28"/>
        </w:rPr>
      </w:pPr>
    </w:p>
    <w:p w:rsidR="00FA4492" w:rsidRPr="008E7633" w:rsidRDefault="00FA4492" w:rsidP="00FA4492">
      <w:pPr>
        <w:pStyle w:val="NoSpacing"/>
        <w:jc w:val="center"/>
        <w:rPr>
          <w:sz w:val="28"/>
        </w:rPr>
      </w:pPr>
      <w:r w:rsidRPr="008E7633">
        <w:rPr>
          <w:sz w:val="28"/>
        </w:rPr>
        <w:t xml:space="preserve">Selected Candidate </w:t>
      </w:r>
      <w:proofErr w:type="gramStart"/>
      <w:r w:rsidRPr="008E7633">
        <w:rPr>
          <w:sz w:val="28"/>
        </w:rPr>
        <w:t>For</w:t>
      </w:r>
      <w:proofErr w:type="gramEnd"/>
      <w:r w:rsidRPr="008E7633">
        <w:rPr>
          <w:sz w:val="28"/>
        </w:rPr>
        <w:t xml:space="preserve"> </w:t>
      </w:r>
      <w:proofErr w:type="spellStart"/>
      <w:r w:rsidRPr="008E7633">
        <w:rPr>
          <w:sz w:val="28"/>
        </w:rPr>
        <w:t>Ph.D</w:t>
      </w:r>
      <w:proofErr w:type="spellEnd"/>
    </w:p>
    <w:tbl>
      <w:tblPr>
        <w:tblStyle w:val="TableGrid"/>
        <w:tblW w:w="0" w:type="auto"/>
        <w:tblLook w:val="04A0"/>
      </w:tblPr>
      <w:tblGrid>
        <w:gridCol w:w="1296"/>
        <w:gridCol w:w="1600"/>
        <w:gridCol w:w="961"/>
        <w:gridCol w:w="834"/>
        <w:gridCol w:w="883"/>
        <w:gridCol w:w="1008"/>
        <w:gridCol w:w="821"/>
        <w:gridCol w:w="910"/>
        <w:gridCol w:w="1263"/>
      </w:tblGrid>
      <w:tr w:rsidR="00FA4492" w:rsidTr="00F333DC">
        <w:tc>
          <w:tcPr>
            <w:tcW w:w="1296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 xml:space="preserve">Sl. No. </w:t>
            </w:r>
          </w:p>
        </w:tc>
        <w:tc>
          <w:tcPr>
            <w:tcW w:w="1600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961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Category</w:t>
            </w:r>
          </w:p>
        </w:tc>
        <w:tc>
          <w:tcPr>
            <w:tcW w:w="834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Sl. No. in Register</w:t>
            </w:r>
          </w:p>
        </w:tc>
        <w:tc>
          <w:tcPr>
            <w:tcW w:w="883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 xml:space="preserve">40% of Marks obtained in M. A. </w:t>
            </w:r>
          </w:p>
        </w:tc>
        <w:tc>
          <w:tcPr>
            <w:tcW w:w="1008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Weightage</w:t>
            </w:r>
          </w:p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if any</w:t>
            </w:r>
          </w:p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Marks in Written Test out of 25</w:t>
            </w:r>
          </w:p>
        </w:tc>
        <w:tc>
          <w:tcPr>
            <w:tcW w:w="910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Marks in Interview out of 25</w:t>
            </w:r>
          </w:p>
        </w:tc>
        <w:tc>
          <w:tcPr>
            <w:tcW w:w="1263" w:type="dxa"/>
          </w:tcPr>
          <w:p w:rsidR="00FA4492" w:rsidRPr="00F42A81" w:rsidRDefault="00FA4492" w:rsidP="00F333DC">
            <w:pPr>
              <w:rPr>
                <w:sz w:val="18"/>
                <w:szCs w:val="18"/>
              </w:rPr>
            </w:pPr>
            <w:r w:rsidRPr="00F42A81">
              <w:rPr>
                <w:sz w:val="18"/>
                <w:szCs w:val="18"/>
              </w:rPr>
              <w:t>Total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Tiewdahun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Khongwir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S.T.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83" w:type="dxa"/>
          </w:tcPr>
          <w:p w:rsidR="00FA4492" w:rsidRDefault="00FA4492" w:rsidP="00F333DC">
            <w:r>
              <w:t>22.4</w:t>
            </w:r>
          </w:p>
        </w:tc>
        <w:tc>
          <w:tcPr>
            <w:tcW w:w="1008" w:type="dxa"/>
          </w:tcPr>
          <w:p w:rsidR="00FA4492" w:rsidRDefault="00FA4492" w:rsidP="00F333DC">
            <w:r>
              <w:t>M. Phil. 10</w:t>
            </w:r>
          </w:p>
        </w:tc>
        <w:tc>
          <w:tcPr>
            <w:tcW w:w="821" w:type="dxa"/>
          </w:tcPr>
          <w:p w:rsidR="00FA4492" w:rsidRDefault="00FA4492" w:rsidP="00F333DC">
            <w:r>
              <w:t>18</w:t>
            </w:r>
          </w:p>
        </w:tc>
        <w:tc>
          <w:tcPr>
            <w:tcW w:w="910" w:type="dxa"/>
          </w:tcPr>
          <w:p w:rsidR="00FA4492" w:rsidRDefault="00FA4492" w:rsidP="00F333DC">
            <w:r>
              <w:t>16</w:t>
            </w:r>
          </w:p>
        </w:tc>
        <w:tc>
          <w:tcPr>
            <w:tcW w:w="1263" w:type="dxa"/>
          </w:tcPr>
          <w:p w:rsidR="00FA4492" w:rsidRDefault="00FA4492" w:rsidP="00F333DC">
            <w:r>
              <w:t>66.4=66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Mr. David Arnold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Kharchandy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S.T.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3" w:type="dxa"/>
          </w:tcPr>
          <w:p w:rsidR="00FA4492" w:rsidRDefault="00FA4492" w:rsidP="00F333DC">
            <w:r>
              <w:t>22.87</w:t>
            </w:r>
          </w:p>
        </w:tc>
        <w:tc>
          <w:tcPr>
            <w:tcW w:w="1008" w:type="dxa"/>
          </w:tcPr>
          <w:p w:rsidR="00FA4492" w:rsidRDefault="00FA4492" w:rsidP="00F333DC">
            <w:r>
              <w:t>NET  10</w:t>
            </w:r>
          </w:p>
        </w:tc>
        <w:tc>
          <w:tcPr>
            <w:tcW w:w="821" w:type="dxa"/>
          </w:tcPr>
          <w:p w:rsidR="00FA4492" w:rsidRDefault="00FA4492" w:rsidP="00F333DC">
            <w:r>
              <w:t>15</w:t>
            </w:r>
          </w:p>
        </w:tc>
        <w:tc>
          <w:tcPr>
            <w:tcW w:w="910" w:type="dxa"/>
          </w:tcPr>
          <w:p w:rsidR="00FA4492" w:rsidRDefault="00FA4492" w:rsidP="00F333DC">
            <w:r>
              <w:t>17.25</w:t>
            </w:r>
          </w:p>
        </w:tc>
        <w:tc>
          <w:tcPr>
            <w:tcW w:w="1263" w:type="dxa"/>
          </w:tcPr>
          <w:p w:rsidR="00FA4492" w:rsidRDefault="00FA4492" w:rsidP="00F333DC">
            <w:r>
              <w:t>65.12= 65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lastRenderedPageBreak/>
              <w:t>Kamruzzaman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Chowdhary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lastRenderedPageBreak/>
              <w:t>General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</w:tcPr>
          <w:p w:rsidR="00FA4492" w:rsidRDefault="00FA4492" w:rsidP="00F333DC">
            <w:r>
              <w:t>31.5</w:t>
            </w:r>
          </w:p>
        </w:tc>
        <w:tc>
          <w:tcPr>
            <w:tcW w:w="1008" w:type="dxa"/>
          </w:tcPr>
          <w:p w:rsidR="00FA4492" w:rsidRDefault="00FA4492" w:rsidP="00F333DC">
            <w:r>
              <w:t>Nil</w:t>
            </w:r>
          </w:p>
        </w:tc>
        <w:tc>
          <w:tcPr>
            <w:tcW w:w="821" w:type="dxa"/>
          </w:tcPr>
          <w:p w:rsidR="00FA4492" w:rsidRDefault="00FA4492" w:rsidP="00F333DC">
            <w:r>
              <w:t>15</w:t>
            </w:r>
          </w:p>
        </w:tc>
        <w:tc>
          <w:tcPr>
            <w:tcW w:w="910" w:type="dxa"/>
          </w:tcPr>
          <w:p w:rsidR="00FA4492" w:rsidRDefault="00FA4492" w:rsidP="00F333DC">
            <w:r>
              <w:t>18.5</w:t>
            </w:r>
          </w:p>
        </w:tc>
        <w:tc>
          <w:tcPr>
            <w:tcW w:w="1263" w:type="dxa"/>
          </w:tcPr>
          <w:p w:rsidR="00FA4492" w:rsidRDefault="00FA4492" w:rsidP="00F333DC">
            <w:r>
              <w:t>65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Ms. Tania Begum</w:t>
            </w:r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3" w:type="dxa"/>
          </w:tcPr>
          <w:p w:rsidR="00FA4492" w:rsidRDefault="00FA4492" w:rsidP="00F333DC">
            <w:r>
              <w:t>26.4</w:t>
            </w:r>
          </w:p>
        </w:tc>
        <w:tc>
          <w:tcPr>
            <w:tcW w:w="1008" w:type="dxa"/>
          </w:tcPr>
          <w:p w:rsidR="00FA4492" w:rsidRDefault="00FA4492" w:rsidP="00F333DC">
            <w:r>
              <w:t>Nil</w:t>
            </w:r>
          </w:p>
        </w:tc>
        <w:tc>
          <w:tcPr>
            <w:tcW w:w="821" w:type="dxa"/>
          </w:tcPr>
          <w:p w:rsidR="00FA4492" w:rsidRDefault="00FA4492" w:rsidP="00F333DC">
            <w:r>
              <w:t>20</w:t>
            </w:r>
          </w:p>
        </w:tc>
        <w:tc>
          <w:tcPr>
            <w:tcW w:w="910" w:type="dxa"/>
          </w:tcPr>
          <w:p w:rsidR="00FA4492" w:rsidRDefault="00FA4492" w:rsidP="00F333DC">
            <w:r>
              <w:t>17.62</w:t>
            </w:r>
          </w:p>
        </w:tc>
        <w:tc>
          <w:tcPr>
            <w:tcW w:w="1263" w:type="dxa"/>
          </w:tcPr>
          <w:p w:rsidR="00FA4492" w:rsidRDefault="00FA4492" w:rsidP="00F333DC">
            <w:r>
              <w:t>64.02= 64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Iwasankini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Rymbai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S.T.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83" w:type="dxa"/>
          </w:tcPr>
          <w:p w:rsidR="00FA4492" w:rsidRDefault="00FA4492" w:rsidP="00F333DC">
            <w:r>
              <w:t>22.4</w:t>
            </w:r>
          </w:p>
        </w:tc>
        <w:tc>
          <w:tcPr>
            <w:tcW w:w="1008" w:type="dxa"/>
          </w:tcPr>
          <w:p w:rsidR="00FA4492" w:rsidRDefault="00FA4492" w:rsidP="00F333DC">
            <w:r>
              <w:t>M. Phil. 10</w:t>
            </w:r>
          </w:p>
        </w:tc>
        <w:tc>
          <w:tcPr>
            <w:tcW w:w="821" w:type="dxa"/>
          </w:tcPr>
          <w:p w:rsidR="00FA4492" w:rsidRDefault="00FA4492" w:rsidP="00F333DC">
            <w:r>
              <w:t>20</w:t>
            </w:r>
          </w:p>
        </w:tc>
        <w:tc>
          <w:tcPr>
            <w:tcW w:w="910" w:type="dxa"/>
          </w:tcPr>
          <w:p w:rsidR="00FA4492" w:rsidRDefault="00FA4492" w:rsidP="00F333DC">
            <w:r>
              <w:t>10.25</w:t>
            </w:r>
          </w:p>
        </w:tc>
        <w:tc>
          <w:tcPr>
            <w:tcW w:w="1263" w:type="dxa"/>
          </w:tcPr>
          <w:p w:rsidR="00FA4492" w:rsidRDefault="00FA4492" w:rsidP="00F333DC">
            <w:r>
              <w:t>62.65= 63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Swaswati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Borkataki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83" w:type="dxa"/>
          </w:tcPr>
          <w:p w:rsidR="00FA4492" w:rsidRPr="00C46856" w:rsidRDefault="00FA4492" w:rsidP="00F333DC">
            <w:r w:rsidRPr="00C46856">
              <w:t>23.73</w:t>
            </w:r>
          </w:p>
        </w:tc>
        <w:tc>
          <w:tcPr>
            <w:tcW w:w="1008" w:type="dxa"/>
          </w:tcPr>
          <w:p w:rsidR="00FA4492" w:rsidRDefault="00FA4492" w:rsidP="00F333DC">
            <w:r>
              <w:t>Nil</w:t>
            </w:r>
          </w:p>
        </w:tc>
        <w:tc>
          <w:tcPr>
            <w:tcW w:w="821" w:type="dxa"/>
          </w:tcPr>
          <w:p w:rsidR="00FA4492" w:rsidRDefault="00FA4492" w:rsidP="00F333DC">
            <w:r>
              <w:t>22</w:t>
            </w:r>
          </w:p>
        </w:tc>
        <w:tc>
          <w:tcPr>
            <w:tcW w:w="910" w:type="dxa"/>
          </w:tcPr>
          <w:p w:rsidR="00FA4492" w:rsidRDefault="00FA4492" w:rsidP="00F333DC">
            <w:r>
              <w:t>15.12</w:t>
            </w:r>
          </w:p>
        </w:tc>
        <w:tc>
          <w:tcPr>
            <w:tcW w:w="1263" w:type="dxa"/>
          </w:tcPr>
          <w:p w:rsidR="00FA4492" w:rsidRDefault="00FA4492" w:rsidP="00F333DC">
            <w:r>
              <w:t>60.85= 61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Bishnu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Kumari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Gurung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83" w:type="dxa"/>
          </w:tcPr>
          <w:p w:rsidR="00FA4492" w:rsidRPr="00C46856" w:rsidRDefault="00FA4492" w:rsidP="00F333DC">
            <w:r w:rsidRPr="00C46856">
              <w:t>24.73</w:t>
            </w:r>
          </w:p>
        </w:tc>
        <w:tc>
          <w:tcPr>
            <w:tcW w:w="1008" w:type="dxa"/>
          </w:tcPr>
          <w:p w:rsidR="00FA4492" w:rsidRDefault="00FA4492" w:rsidP="00F333DC">
            <w:r>
              <w:t>Nil</w:t>
            </w:r>
          </w:p>
        </w:tc>
        <w:tc>
          <w:tcPr>
            <w:tcW w:w="821" w:type="dxa"/>
          </w:tcPr>
          <w:p w:rsidR="00FA4492" w:rsidRDefault="00FA4492" w:rsidP="00F333DC">
            <w:r>
              <w:t>20</w:t>
            </w:r>
          </w:p>
        </w:tc>
        <w:tc>
          <w:tcPr>
            <w:tcW w:w="910" w:type="dxa"/>
          </w:tcPr>
          <w:p w:rsidR="00FA4492" w:rsidRDefault="00FA4492" w:rsidP="00F333DC">
            <w:r>
              <w:t>15.62</w:t>
            </w:r>
          </w:p>
        </w:tc>
        <w:tc>
          <w:tcPr>
            <w:tcW w:w="1263" w:type="dxa"/>
          </w:tcPr>
          <w:p w:rsidR="00FA4492" w:rsidRDefault="00FA4492" w:rsidP="00F333DC">
            <w:r>
              <w:t>60.35 =60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Ankita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Borgohain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</w:tcPr>
          <w:p w:rsidR="00FA4492" w:rsidRDefault="00FA4492" w:rsidP="00F333DC">
            <w:r>
              <w:t>26.8</w:t>
            </w:r>
          </w:p>
        </w:tc>
        <w:tc>
          <w:tcPr>
            <w:tcW w:w="1008" w:type="dxa"/>
          </w:tcPr>
          <w:p w:rsidR="00FA4492" w:rsidRDefault="00FA4492" w:rsidP="00F333DC">
            <w:r>
              <w:t>Nil</w:t>
            </w:r>
          </w:p>
        </w:tc>
        <w:tc>
          <w:tcPr>
            <w:tcW w:w="821" w:type="dxa"/>
          </w:tcPr>
          <w:p w:rsidR="00FA4492" w:rsidRDefault="00FA4492" w:rsidP="00F333DC">
            <w:r>
              <w:t>15</w:t>
            </w:r>
          </w:p>
        </w:tc>
        <w:tc>
          <w:tcPr>
            <w:tcW w:w="910" w:type="dxa"/>
          </w:tcPr>
          <w:p w:rsidR="00FA4492" w:rsidRDefault="00FA4492" w:rsidP="00F333DC">
            <w:r>
              <w:t>17.87</w:t>
            </w:r>
          </w:p>
        </w:tc>
        <w:tc>
          <w:tcPr>
            <w:tcW w:w="1263" w:type="dxa"/>
          </w:tcPr>
          <w:p w:rsidR="00FA4492" w:rsidRDefault="00FA4492" w:rsidP="00F333DC">
            <w:r>
              <w:t>59.67= 60</w:t>
            </w:r>
          </w:p>
        </w:tc>
      </w:tr>
      <w:tr w:rsidR="00FA4492" w:rsidTr="00F333DC">
        <w:tc>
          <w:tcPr>
            <w:tcW w:w="1296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 xml:space="preserve">Ms. R.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Merika</w:t>
            </w:r>
            <w:proofErr w:type="spellEnd"/>
            <w:r w:rsidRPr="00C80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0EB9">
              <w:rPr>
                <w:rFonts w:ascii="Times New Roman" w:eastAsia="Times New Roman" w:hAnsi="Times New Roman" w:cs="Times New Roman"/>
              </w:rPr>
              <w:t>Nongtdu</w:t>
            </w:r>
            <w:proofErr w:type="spellEnd"/>
          </w:p>
        </w:tc>
        <w:tc>
          <w:tcPr>
            <w:tcW w:w="961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S.T.</w:t>
            </w:r>
          </w:p>
        </w:tc>
        <w:tc>
          <w:tcPr>
            <w:tcW w:w="834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83" w:type="dxa"/>
          </w:tcPr>
          <w:p w:rsidR="00FA4492" w:rsidRDefault="00FA4492" w:rsidP="00F333DC">
            <w:r>
              <w:t>22.37</w:t>
            </w:r>
          </w:p>
        </w:tc>
        <w:tc>
          <w:tcPr>
            <w:tcW w:w="1008" w:type="dxa"/>
          </w:tcPr>
          <w:p w:rsidR="00FA4492" w:rsidRDefault="00FA4492" w:rsidP="00F333DC">
            <w:r>
              <w:t>Nil</w:t>
            </w:r>
          </w:p>
        </w:tc>
        <w:tc>
          <w:tcPr>
            <w:tcW w:w="821" w:type="dxa"/>
          </w:tcPr>
          <w:p w:rsidR="00FA4492" w:rsidRDefault="00FA4492" w:rsidP="00F333DC">
            <w:r>
              <w:t>20</w:t>
            </w:r>
          </w:p>
        </w:tc>
        <w:tc>
          <w:tcPr>
            <w:tcW w:w="910" w:type="dxa"/>
          </w:tcPr>
          <w:p w:rsidR="00FA4492" w:rsidRDefault="00FA4492" w:rsidP="00F333DC">
            <w:r>
              <w:t>16</w:t>
            </w:r>
          </w:p>
        </w:tc>
        <w:tc>
          <w:tcPr>
            <w:tcW w:w="1263" w:type="dxa"/>
          </w:tcPr>
          <w:p w:rsidR="00FA4492" w:rsidRDefault="00FA4492" w:rsidP="00F333DC">
            <w:r>
              <w:t>58.37=58</w:t>
            </w:r>
          </w:p>
        </w:tc>
      </w:tr>
    </w:tbl>
    <w:p w:rsidR="00FA4492" w:rsidRDefault="00FA4492" w:rsidP="00FA4492">
      <w:pPr>
        <w:pStyle w:val="NoSpacing"/>
        <w:jc w:val="center"/>
      </w:pPr>
    </w:p>
    <w:p w:rsidR="00FA4492" w:rsidRPr="00C46856" w:rsidRDefault="00FA4492" w:rsidP="00C46856">
      <w:pPr>
        <w:pStyle w:val="NoSpacing"/>
        <w:jc w:val="center"/>
        <w:rPr>
          <w:sz w:val="24"/>
          <w:szCs w:val="24"/>
        </w:rPr>
      </w:pPr>
      <w:r w:rsidRPr="00C46856">
        <w:rPr>
          <w:sz w:val="24"/>
          <w:szCs w:val="24"/>
        </w:rPr>
        <w:t xml:space="preserve">Selected Candidate </w:t>
      </w:r>
      <w:proofErr w:type="gramStart"/>
      <w:r w:rsidRPr="00C46856">
        <w:rPr>
          <w:sz w:val="24"/>
          <w:szCs w:val="24"/>
        </w:rPr>
        <w:t xml:space="preserve">For M. </w:t>
      </w:r>
      <w:proofErr w:type="spellStart"/>
      <w:r w:rsidRPr="00C46856">
        <w:rPr>
          <w:sz w:val="24"/>
          <w:szCs w:val="24"/>
        </w:rPr>
        <w:t>phil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833"/>
        <w:gridCol w:w="1499"/>
        <w:gridCol w:w="1045"/>
        <w:gridCol w:w="1013"/>
        <w:gridCol w:w="1045"/>
        <w:gridCol w:w="1183"/>
        <w:gridCol w:w="999"/>
        <w:gridCol w:w="1064"/>
        <w:gridCol w:w="895"/>
      </w:tblGrid>
      <w:tr w:rsidR="00FA4492" w:rsidTr="00F333DC">
        <w:tc>
          <w:tcPr>
            <w:tcW w:w="833" w:type="dxa"/>
          </w:tcPr>
          <w:p w:rsidR="00FA4492" w:rsidRDefault="00FA4492" w:rsidP="00F333DC">
            <w:r>
              <w:t xml:space="preserve">Sl. No. </w:t>
            </w:r>
          </w:p>
        </w:tc>
        <w:tc>
          <w:tcPr>
            <w:tcW w:w="1499" w:type="dxa"/>
          </w:tcPr>
          <w:p w:rsidR="00FA4492" w:rsidRDefault="00FA4492" w:rsidP="00F333DC">
            <w:r>
              <w:t xml:space="preserve">Name </w:t>
            </w:r>
          </w:p>
        </w:tc>
        <w:tc>
          <w:tcPr>
            <w:tcW w:w="1045" w:type="dxa"/>
          </w:tcPr>
          <w:p w:rsidR="00FA4492" w:rsidRDefault="00FA4492" w:rsidP="00F333DC">
            <w:r>
              <w:t>Category</w:t>
            </w:r>
          </w:p>
        </w:tc>
        <w:tc>
          <w:tcPr>
            <w:tcW w:w="1013" w:type="dxa"/>
          </w:tcPr>
          <w:p w:rsidR="00FA4492" w:rsidRDefault="00FA4492" w:rsidP="00F333DC">
            <w:r>
              <w:t>Sl. No. in Register</w:t>
            </w:r>
          </w:p>
        </w:tc>
        <w:tc>
          <w:tcPr>
            <w:tcW w:w="1045" w:type="dxa"/>
          </w:tcPr>
          <w:p w:rsidR="00FA4492" w:rsidRDefault="00FA4492" w:rsidP="00F333DC">
            <w:r>
              <w:t xml:space="preserve">40% of Marks obtained in M. A. </w:t>
            </w:r>
          </w:p>
        </w:tc>
        <w:tc>
          <w:tcPr>
            <w:tcW w:w="1183" w:type="dxa"/>
          </w:tcPr>
          <w:p w:rsidR="00FA4492" w:rsidRDefault="00FA4492" w:rsidP="00F333DC">
            <w:r>
              <w:t>Weightage</w:t>
            </w:r>
          </w:p>
          <w:p w:rsidR="00FA4492" w:rsidRDefault="00FA4492" w:rsidP="00F333DC">
            <w:r>
              <w:t>if any</w:t>
            </w:r>
          </w:p>
          <w:p w:rsidR="00FA4492" w:rsidRDefault="00FA4492" w:rsidP="00F333DC">
            <w:r>
              <w:t xml:space="preserve"> </w:t>
            </w:r>
          </w:p>
        </w:tc>
        <w:tc>
          <w:tcPr>
            <w:tcW w:w="999" w:type="dxa"/>
          </w:tcPr>
          <w:p w:rsidR="00FA4492" w:rsidRDefault="00FA4492" w:rsidP="00F333DC">
            <w:r>
              <w:t>Marks in Written Test out of 25</w:t>
            </w:r>
          </w:p>
        </w:tc>
        <w:tc>
          <w:tcPr>
            <w:tcW w:w="1064" w:type="dxa"/>
          </w:tcPr>
          <w:p w:rsidR="00FA4492" w:rsidRDefault="00FA4492" w:rsidP="00F333DC">
            <w:r>
              <w:t>Marks in Interview out of 25</w:t>
            </w:r>
          </w:p>
        </w:tc>
        <w:tc>
          <w:tcPr>
            <w:tcW w:w="895" w:type="dxa"/>
          </w:tcPr>
          <w:p w:rsidR="00FA4492" w:rsidRDefault="00FA4492" w:rsidP="00F333DC">
            <w:r>
              <w:t>Total</w:t>
            </w:r>
          </w:p>
        </w:tc>
      </w:tr>
      <w:tr w:rsidR="00FA4492" w:rsidTr="00F333DC">
        <w:tc>
          <w:tcPr>
            <w:tcW w:w="833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Ahmed</w:t>
            </w:r>
          </w:p>
        </w:tc>
        <w:tc>
          <w:tcPr>
            <w:tcW w:w="1045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1013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5" w:type="dxa"/>
          </w:tcPr>
          <w:p w:rsidR="00FA4492" w:rsidRDefault="00FA4492" w:rsidP="00F333DC">
            <w:r>
              <w:t>30.4</w:t>
            </w:r>
          </w:p>
        </w:tc>
        <w:tc>
          <w:tcPr>
            <w:tcW w:w="1183" w:type="dxa"/>
          </w:tcPr>
          <w:p w:rsidR="00FA4492" w:rsidRDefault="00FA4492" w:rsidP="00F333DC">
            <w:r>
              <w:t>Nil</w:t>
            </w:r>
          </w:p>
        </w:tc>
        <w:tc>
          <w:tcPr>
            <w:tcW w:w="999" w:type="dxa"/>
          </w:tcPr>
          <w:p w:rsidR="00FA4492" w:rsidRDefault="00FA4492" w:rsidP="00F333DC">
            <w:r>
              <w:t>19</w:t>
            </w:r>
          </w:p>
        </w:tc>
        <w:tc>
          <w:tcPr>
            <w:tcW w:w="1064" w:type="dxa"/>
          </w:tcPr>
          <w:p w:rsidR="00FA4492" w:rsidRDefault="00FA4492" w:rsidP="00F333DC">
            <w:r>
              <w:t>18</w:t>
            </w:r>
          </w:p>
        </w:tc>
        <w:tc>
          <w:tcPr>
            <w:tcW w:w="895" w:type="dxa"/>
          </w:tcPr>
          <w:p w:rsidR="00FA4492" w:rsidRDefault="00FA4492" w:rsidP="00F333DC">
            <w:r>
              <w:t>67.4</w:t>
            </w:r>
          </w:p>
          <w:p w:rsidR="00FA4492" w:rsidRDefault="00FA4492" w:rsidP="00F333DC">
            <w:r>
              <w:t>=67</w:t>
            </w:r>
          </w:p>
        </w:tc>
      </w:tr>
      <w:tr w:rsidR="00FA4492" w:rsidTr="00F333DC">
        <w:tc>
          <w:tcPr>
            <w:tcW w:w="833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Sarkar</w:t>
            </w:r>
            <w:proofErr w:type="spellEnd"/>
          </w:p>
        </w:tc>
        <w:tc>
          <w:tcPr>
            <w:tcW w:w="1045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General</w:t>
            </w:r>
          </w:p>
        </w:tc>
        <w:tc>
          <w:tcPr>
            <w:tcW w:w="1013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45" w:type="dxa"/>
          </w:tcPr>
          <w:p w:rsidR="00FA4492" w:rsidRDefault="00FA4492" w:rsidP="00F333DC">
            <w:r>
              <w:t>26.1</w:t>
            </w:r>
          </w:p>
        </w:tc>
        <w:tc>
          <w:tcPr>
            <w:tcW w:w="1183" w:type="dxa"/>
          </w:tcPr>
          <w:p w:rsidR="00FA4492" w:rsidRDefault="00FA4492" w:rsidP="00F333DC">
            <w:r>
              <w:t>Nil</w:t>
            </w:r>
          </w:p>
        </w:tc>
        <w:tc>
          <w:tcPr>
            <w:tcW w:w="999" w:type="dxa"/>
          </w:tcPr>
          <w:p w:rsidR="00FA4492" w:rsidRDefault="00FA4492" w:rsidP="00F333DC">
            <w:r>
              <w:t>20</w:t>
            </w:r>
          </w:p>
        </w:tc>
        <w:tc>
          <w:tcPr>
            <w:tcW w:w="1064" w:type="dxa"/>
          </w:tcPr>
          <w:p w:rsidR="00FA4492" w:rsidRDefault="00FA4492" w:rsidP="00F333DC">
            <w:r>
              <w:t>17.62</w:t>
            </w:r>
          </w:p>
        </w:tc>
        <w:tc>
          <w:tcPr>
            <w:tcW w:w="895" w:type="dxa"/>
          </w:tcPr>
          <w:p w:rsidR="00FA4492" w:rsidRDefault="00FA4492" w:rsidP="00F333DC">
            <w:r>
              <w:t>63.72</w:t>
            </w:r>
          </w:p>
          <w:p w:rsidR="00FA4492" w:rsidRDefault="00FA4492" w:rsidP="00F333DC">
            <w:r>
              <w:t>=64</w:t>
            </w:r>
          </w:p>
        </w:tc>
      </w:tr>
      <w:tr w:rsidR="00FA4492" w:rsidTr="00F333DC">
        <w:tc>
          <w:tcPr>
            <w:tcW w:w="833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Kalita</w:t>
            </w:r>
            <w:proofErr w:type="spellEnd"/>
          </w:p>
        </w:tc>
        <w:tc>
          <w:tcPr>
            <w:tcW w:w="1045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General </w:t>
            </w:r>
          </w:p>
        </w:tc>
        <w:tc>
          <w:tcPr>
            <w:tcW w:w="1013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</w:tcPr>
          <w:p w:rsidR="00FA4492" w:rsidRDefault="00FA4492" w:rsidP="00F333DC">
            <w:r>
              <w:t>24.64</w:t>
            </w:r>
          </w:p>
        </w:tc>
        <w:tc>
          <w:tcPr>
            <w:tcW w:w="1183" w:type="dxa"/>
          </w:tcPr>
          <w:p w:rsidR="00FA4492" w:rsidRDefault="00FA4492" w:rsidP="00F333DC">
            <w:r>
              <w:t>Nil</w:t>
            </w:r>
          </w:p>
        </w:tc>
        <w:tc>
          <w:tcPr>
            <w:tcW w:w="999" w:type="dxa"/>
          </w:tcPr>
          <w:p w:rsidR="00FA4492" w:rsidRDefault="00FA4492" w:rsidP="00F333DC">
            <w:r>
              <w:t>17</w:t>
            </w:r>
          </w:p>
        </w:tc>
        <w:tc>
          <w:tcPr>
            <w:tcW w:w="1064" w:type="dxa"/>
          </w:tcPr>
          <w:p w:rsidR="00FA4492" w:rsidRDefault="00FA4492" w:rsidP="00F333DC">
            <w:r>
              <w:t>19.75</w:t>
            </w:r>
          </w:p>
        </w:tc>
        <w:tc>
          <w:tcPr>
            <w:tcW w:w="895" w:type="dxa"/>
          </w:tcPr>
          <w:p w:rsidR="00FA4492" w:rsidRDefault="00FA4492" w:rsidP="00F333DC">
            <w:r>
              <w:t>61.39</w:t>
            </w:r>
          </w:p>
          <w:p w:rsidR="00FA4492" w:rsidRDefault="00FA4492" w:rsidP="00F333DC">
            <w:r>
              <w:t>=61</w:t>
            </w:r>
          </w:p>
        </w:tc>
      </w:tr>
      <w:tr w:rsidR="00FA4492" w:rsidTr="00F333DC">
        <w:tc>
          <w:tcPr>
            <w:tcW w:w="833" w:type="dxa"/>
          </w:tcPr>
          <w:p w:rsidR="00FA4492" w:rsidRPr="008E7633" w:rsidRDefault="00FA4492" w:rsidP="00FA449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FA4492" w:rsidRPr="00C80EB9" w:rsidRDefault="00FA4492" w:rsidP="00F33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Khangamlung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Goimei</w:t>
            </w:r>
            <w:proofErr w:type="spellEnd"/>
          </w:p>
        </w:tc>
        <w:tc>
          <w:tcPr>
            <w:tcW w:w="1045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T.</w:t>
            </w:r>
          </w:p>
        </w:tc>
        <w:tc>
          <w:tcPr>
            <w:tcW w:w="1013" w:type="dxa"/>
            <w:vAlign w:val="center"/>
          </w:tcPr>
          <w:p w:rsidR="00FA4492" w:rsidRPr="00C80EB9" w:rsidRDefault="00FA4492" w:rsidP="00F333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EB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45" w:type="dxa"/>
          </w:tcPr>
          <w:p w:rsidR="00FA4492" w:rsidRPr="00C46856" w:rsidRDefault="00FA4492" w:rsidP="00F333DC">
            <w:r w:rsidRPr="00C46856">
              <w:t>21.63</w:t>
            </w:r>
          </w:p>
        </w:tc>
        <w:tc>
          <w:tcPr>
            <w:tcW w:w="1183" w:type="dxa"/>
          </w:tcPr>
          <w:p w:rsidR="00FA4492" w:rsidRDefault="00FA4492" w:rsidP="00F333DC">
            <w:r>
              <w:t>Nil</w:t>
            </w:r>
          </w:p>
        </w:tc>
        <w:tc>
          <w:tcPr>
            <w:tcW w:w="999" w:type="dxa"/>
          </w:tcPr>
          <w:p w:rsidR="00FA4492" w:rsidRDefault="00FA4492" w:rsidP="00F333DC">
            <w:r>
              <w:t>17</w:t>
            </w:r>
          </w:p>
        </w:tc>
        <w:tc>
          <w:tcPr>
            <w:tcW w:w="1064" w:type="dxa"/>
          </w:tcPr>
          <w:p w:rsidR="00FA4492" w:rsidRDefault="00FA4492" w:rsidP="00F333DC">
            <w:r>
              <w:t>17.25</w:t>
            </w:r>
          </w:p>
        </w:tc>
        <w:tc>
          <w:tcPr>
            <w:tcW w:w="895" w:type="dxa"/>
          </w:tcPr>
          <w:p w:rsidR="00FA4492" w:rsidRDefault="00FA4492" w:rsidP="00F333DC">
            <w:r>
              <w:t>55.88</w:t>
            </w:r>
          </w:p>
          <w:p w:rsidR="00FA4492" w:rsidRDefault="00FA4492" w:rsidP="00F333DC">
            <w:r>
              <w:t>=56</w:t>
            </w:r>
          </w:p>
        </w:tc>
      </w:tr>
    </w:tbl>
    <w:p w:rsidR="009E1DC2" w:rsidRDefault="009E1DC2"/>
    <w:p w:rsidR="004026A5" w:rsidRPr="007F5639" w:rsidRDefault="004026A5" w:rsidP="004026A5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Sd</w:t>
      </w:r>
      <w:proofErr w:type="spellEnd"/>
      <w:r>
        <w:rPr>
          <w:rFonts w:ascii="Times New Roman" w:hAnsi="Times New Roman"/>
          <w:sz w:val="24"/>
          <w:szCs w:val="24"/>
        </w:rPr>
        <w:t>/-</w:t>
      </w:r>
    </w:p>
    <w:p w:rsidR="004026A5" w:rsidRPr="007F5639" w:rsidRDefault="004026A5" w:rsidP="004026A5">
      <w:pPr>
        <w:pStyle w:val="NoSpacing"/>
        <w:rPr>
          <w:rFonts w:ascii="Times New Roman" w:hAnsi="Times New Roman"/>
          <w:sz w:val="24"/>
          <w:szCs w:val="24"/>
        </w:rPr>
      </w:pPr>
      <w:r w:rsidRPr="007F5639">
        <w:rPr>
          <w:rFonts w:ascii="Times New Roman" w:hAnsi="Times New Roman"/>
          <w:sz w:val="24"/>
          <w:szCs w:val="24"/>
        </w:rPr>
        <w:t xml:space="preserve">Prof. A. K. </w:t>
      </w:r>
      <w:proofErr w:type="spellStart"/>
      <w:r w:rsidRPr="007F5639">
        <w:rPr>
          <w:rFonts w:ascii="Times New Roman" w:hAnsi="Times New Roman"/>
          <w:sz w:val="24"/>
          <w:szCs w:val="24"/>
        </w:rPr>
        <w:t>Thakur</w:t>
      </w:r>
      <w:proofErr w:type="spellEnd"/>
      <w:r w:rsidRPr="007F5639">
        <w:rPr>
          <w:rFonts w:ascii="Times New Roman" w:hAnsi="Times New Roman"/>
          <w:sz w:val="24"/>
          <w:szCs w:val="24"/>
        </w:rPr>
        <w:t xml:space="preserve">  </w:t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  <w:t xml:space="preserve">Prof. A. N. </w:t>
      </w:r>
      <w:proofErr w:type="spellStart"/>
      <w:r w:rsidRPr="007F5639">
        <w:rPr>
          <w:rFonts w:ascii="Times New Roman" w:hAnsi="Times New Roman"/>
          <w:sz w:val="24"/>
          <w:szCs w:val="24"/>
        </w:rPr>
        <w:t>Passah</w:t>
      </w:r>
      <w:proofErr w:type="spellEnd"/>
    </w:p>
    <w:p w:rsidR="004026A5" w:rsidRPr="007F5639" w:rsidRDefault="004026A5" w:rsidP="004026A5">
      <w:pPr>
        <w:pStyle w:val="NoSpacing"/>
        <w:rPr>
          <w:rFonts w:ascii="Times New Roman" w:hAnsi="Times New Roman"/>
          <w:sz w:val="28"/>
          <w:szCs w:val="28"/>
        </w:rPr>
      </w:pPr>
      <w:r w:rsidRPr="007F5639">
        <w:rPr>
          <w:rFonts w:ascii="Times New Roman" w:hAnsi="Times New Roman"/>
          <w:sz w:val="24"/>
          <w:szCs w:val="24"/>
        </w:rPr>
        <w:t xml:space="preserve">        Head  </w:t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</w:r>
      <w:r w:rsidRPr="007F5639">
        <w:rPr>
          <w:rFonts w:ascii="Times New Roman" w:hAnsi="Times New Roman"/>
          <w:sz w:val="24"/>
          <w:szCs w:val="24"/>
        </w:rPr>
        <w:tab/>
        <w:t>Convener Admission Committee</w:t>
      </w:r>
    </w:p>
    <w:p w:rsidR="004026A5" w:rsidRDefault="004026A5"/>
    <w:sectPr w:rsidR="004026A5" w:rsidSect="009E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D1"/>
    <w:multiLevelType w:val="hybridMultilevel"/>
    <w:tmpl w:val="EB34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45CF"/>
    <w:multiLevelType w:val="hybridMultilevel"/>
    <w:tmpl w:val="AA1EAAC2"/>
    <w:lvl w:ilvl="0" w:tplc="920C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4492"/>
    <w:rsid w:val="00081593"/>
    <w:rsid w:val="002B6F6F"/>
    <w:rsid w:val="003D0508"/>
    <w:rsid w:val="004026A5"/>
    <w:rsid w:val="00484EE0"/>
    <w:rsid w:val="009A2D47"/>
    <w:rsid w:val="009E1DC2"/>
    <w:rsid w:val="00BC405E"/>
    <w:rsid w:val="00C46856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4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49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4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12</cp:revision>
  <dcterms:created xsi:type="dcterms:W3CDTF">2017-08-30T10:00:00Z</dcterms:created>
  <dcterms:modified xsi:type="dcterms:W3CDTF">2017-08-30T10:24:00Z</dcterms:modified>
</cp:coreProperties>
</file>