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15" w:rsidRPr="00F43B1F" w:rsidRDefault="00156F15" w:rsidP="00F43B1F">
      <w:pPr>
        <w:jc w:val="center"/>
        <w:rPr>
          <w:rFonts w:ascii="Times New Roman" w:hAnsi="Times New Roman" w:cs="Times New Roman"/>
          <w:b/>
          <w:color w:val="002060"/>
          <w:sz w:val="28"/>
          <w:szCs w:val="28"/>
        </w:rPr>
      </w:pPr>
      <w:r w:rsidRPr="00F43B1F">
        <w:rPr>
          <w:rFonts w:ascii="Times New Roman" w:hAnsi="Times New Roman" w:cs="Times New Roman"/>
          <w:b/>
          <w:color w:val="002060"/>
          <w:sz w:val="28"/>
          <w:szCs w:val="28"/>
        </w:rPr>
        <w:t>International Language Fest on Indigenous and Endangered Languages</w:t>
      </w:r>
    </w:p>
    <w:p w:rsidR="00156F15" w:rsidRPr="00F43B1F" w:rsidRDefault="00156F15" w:rsidP="00156F15">
      <w:pPr>
        <w:jc w:val="center"/>
        <w:rPr>
          <w:rFonts w:ascii="Times New Roman" w:hAnsi="Times New Roman" w:cs="Times New Roman"/>
          <w:b/>
          <w:color w:val="002060"/>
          <w:sz w:val="32"/>
          <w:szCs w:val="28"/>
        </w:rPr>
      </w:pPr>
      <w:r w:rsidRPr="00F43B1F">
        <w:rPr>
          <w:rFonts w:ascii="Times New Roman" w:hAnsi="Times New Roman" w:cs="Times New Roman"/>
          <w:b/>
          <w:color w:val="002060"/>
          <w:sz w:val="40"/>
          <w:szCs w:val="28"/>
        </w:rPr>
        <w:t>(</w:t>
      </w:r>
      <w:r w:rsidRPr="00F43B1F">
        <w:rPr>
          <w:rFonts w:ascii="Times New Roman" w:hAnsi="Times New Roman" w:cs="Times New Roman"/>
          <w:b/>
          <w:color w:val="002060"/>
          <w:sz w:val="28"/>
          <w:szCs w:val="28"/>
        </w:rPr>
        <w:t>ILFIEL</w:t>
      </w:r>
      <w:r w:rsidR="004B7334">
        <w:rPr>
          <w:rFonts w:ascii="Times New Roman" w:hAnsi="Times New Roman" w:cs="Times New Roman"/>
          <w:b/>
          <w:color w:val="002060"/>
          <w:sz w:val="28"/>
          <w:szCs w:val="28"/>
        </w:rPr>
        <w:t>2019</w:t>
      </w:r>
      <w:r w:rsidRPr="00F43B1F">
        <w:rPr>
          <w:rFonts w:ascii="Times New Roman" w:hAnsi="Times New Roman" w:cs="Times New Roman"/>
          <w:b/>
          <w:color w:val="002060"/>
          <w:sz w:val="40"/>
          <w:szCs w:val="28"/>
        </w:rPr>
        <w:t>)</w:t>
      </w:r>
    </w:p>
    <w:p w:rsidR="00156F15" w:rsidRPr="00F43B1F" w:rsidRDefault="00156F15" w:rsidP="00156F15">
      <w:pPr>
        <w:spacing w:after="0" w:line="240" w:lineRule="auto"/>
        <w:jc w:val="center"/>
        <w:rPr>
          <w:rFonts w:ascii="Times New Roman" w:hAnsi="Times New Roman" w:cs="Times New Roman"/>
          <w:b/>
          <w:color w:val="002060"/>
          <w:sz w:val="32"/>
          <w:szCs w:val="18"/>
        </w:rPr>
      </w:pPr>
    </w:p>
    <w:p w:rsidR="00156F15" w:rsidRPr="00F43B1F" w:rsidRDefault="00156F15" w:rsidP="00156F15">
      <w:pPr>
        <w:spacing w:after="0" w:line="240" w:lineRule="auto"/>
        <w:jc w:val="center"/>
        <w:rPr>
          <w:rFonts w:ascii="Times New Roman" w:hAnsi="Times New Roman" w:cs="Times New Roman"/>
          <w:color w:val="002060"/>
          <w:sz w:val="24"/>
          <w:szCs w:val="18"/>
        </w:rPr>
      </w:pPr>
      <w:r w:rsidRPr="00F43B1F">
        <w:rPr>
          <w:rFonts w:ascii="Times New Roman" w:hAnsi="Times New Roman" w:cs="Times New Roman"/>
          <w:color w:val="002060"/>
          <w:sz w:val="24"/>
          <w:szCs w:val="18"/>
        </w:rPr>
        <w:t>Dated</w:t>
      </w:r>
    </w:p>
    <w:p w:rsidR="00156F15" w:rsidRPr="00F43B1F" w:rsidRDefault="00156F15" w:rsidP="00156F15">
      <w:pPr>
        <w:spacing w:after="0" w:line="240" w:lineRule="auto"/>
        <w:jc w:val="center"/>
        <w:rPr>
          <w:rFonts w:ascii="Times New Roman" w:hAnsi="Times New Roman" w:cs="Times New Roman"/>
          <w:i/>
          <w:color w:val="002060"/>
          <w:sz w:val="24"/>
          <w:szCs w:val="24"/>
        </w:rPr>
      </w:pPr>
      <w:r w:rsidRPr="00F43B1F">
        <w:rPr>
          <w:rFonts w:ascii="Times New Roman" w:hAnsi="Times New Roman" w:cs="Times New Roman"/>
          <w:i/>
          <w:color w:val="002060"/>
          <w:sz w:val="24"/>
          <w:szCs w:val="24"/>
        </w:rPr>
        <w:t>25</w:t>
      </w:r>
      <w:r w:rsidRPr="00F43B1F">
        <w:rPr>
          <w:rFonts w:ascii="Times New Roman" w:hAnsi="Times New Roman" w:cs="Times New Roman"/>
          <w:i/>
          <w:color w:val="002060"/>
          <w:sz w:val="24"/>
          <w:szCs w:val="24"/>
          <w:vertAlign w:val="superscript"/>
        </w:rPr>
        <w:t>th</w:t>
      </w:r>
      <w:r w:rsidRPr="00F43B1F">
        <w:rPr>
          <w:rFonts w:ascii="Times New Roman" w:hAnsi="Times New Roman" w:cs="Times New Roman"/>
          <w:i/>
          <w:color w:val="002060"/>
          <w:sz w:val="24"/>
          <w:szCs w:val="24"/>
        </w:rPr>
        <w:t xml:space="preserve"> and 26</w:t>
      </w:r>
      <w:r w:rsidRPr="00F43B1F">
        <w:rPr>
          <w:rFonts w:ascii="Times New Roman" w:hAnsi="Times New Roman" w:cs="Times New Roman"/>
          <w:i/>
          <w:color w:val="002060"/>
          <w:sz w:val="24"/>
          <w:szCs w:val="24"/>
          <w:vertAlign w:val="superscript"/>
        </w:rPr>
        <w:t>th</w:t>
      </w:r>
      <w:r w:rsidRPr="00F43B1F">
        <w:rPr>
          <w:rFonts w:ascii="Times New Roman" w:hAnsi="Times New Roman" w:cs="Times New Roman"/>
          <w:i/>
          <w:color w:val="002060"/>
          <w:sz w:val="24"/>
          <w:szCs w:val="24"/>
        </w:rPr>
        <w:t xml:space="preserve"> October 2019</w:t>
      </w:r>
    </w:p>
    <w:p w:rsidR="00156F15" w:rsidRPr="00F43B1F" w:rsidRDefault="00156F15" w:rsidP="00156F15">
      <w:pPr>
        <w:spacing w:after="0" w:line="240" w:lineRule="auto"/>
        <w:jc w:val="center"/>
        <w:rPr>
          <w:rFonts w:ascii="Times New Roman" w:hAnsi="Times New Roman" w:cs="Times New Roman"/>
          <w:color w:val="002060"/>
          <w:sz w:val="24"/>
          <w:szCs w:val="24"/>
        </w:rPr>
      </w:pPr>
    </w:p>
    <w:p w:rsidR="00156F15" w:rsidRPr="00F43B1F" w:rsidRDefault="00156F15" w:rsidP="00156F15">
      <w:pPr>
        <w:spacing w:after="0" w:line="240" w:lineRule="auto"/>
        <w:jc w:val="center"/>
        <w:rPr>
          <w:rFonts w:ascii="Times New Roman" w:hAnsi="Times New Roman" w:cs="Times New Roman"/>
          <w:b/>
          <w:color w:val="002060"/>
          <w:sz w:val="32"/>
          <w:szCs w:val="18"/>
        </w:rPr>
      </w:pPr>
    </w:p>
    <w:p w:rsidR="00156F15" w:rsidRPr="00F43B1F" w:rsidRDefault="00156F15" w:rsidP="00156F15">
      <w:pPr>
        <w:spacing w:after="0" w:line="240" w:lineRule="auto"/>
        <w:jc w:val="center"/>
        <w:rPr>
          <w:rFonts w:ascii="Times New Roman" w:hAnsi="Times New Roman" w:cs="Times New Roman"/>
          <w:b/>
          <w:i/>
          <w:color w:val="002060"/>
          <w:sz w:val="28"/>
          <w:szCs w:val="18"/>
        </w:rPr>
      </w:pPr>
    </w:p>
    <w:p w:rsidR="00156F15" w:rsidRPr="00F43B1F" w:rsidRDefault="00156F15" w:rsidP="00156F15">
      <w:pPr>
        <w:spacing w:after="0" w:line="240" w:lineRule="auto"/>
        <w:jc w:val="center"/>
        <w:rPr>
          <w:rFonts w:ascii="Times New Roman" w:hAnsi="Times New Roman" w:cs="Times New Roman"/>
          <w:b/>
          <w:i/>
          <w:color w:val="002060"/>
          <w:sz w:val="32"/>
          <w:szCs w:val="18"/>
        </w:rPr>
      </w:pPr>
    </w:p>
    <w:p w:rsidR="00156F15" w:rsidRPr="00F43B1F" w:rsidRDefault="00156F15" w:rsidP="00156F15">
      <w:pPr>
        <w:spacing w:after="0" w:line="240" w:lineRule="auto"/>
        <w:jc w:val="center"/>
        <w:rPr>
          <w:rFonts w:ascii="Times New Roman" w:hAnsi="Times New Roman" w:cs="Times New Roman"/>
          <w:b/>
          <w:color w:val="002060"/>
          <w:sz w:val="32"/>
          <w:szCs w:val="18"/>
        </w:rPr>
      </w:pPr>
      <w:r w:rsidRPr="00F43B1F">
        <w:rPr>
          <w:rFonts w:ascii="Times New Roman" w:hAnsi="Times New Roman" w:cs="Times New Roman"/>
          <w:b/>
          <w:i/>
          <w:noProof/>
          <w:color w:val="002060"/>
          <w:sz w:val="32"/>
          <w:szCs w:val="18"/>
          <w:lang w:val="en-US" w:bidi="hi-IN"/>
        </w:rPr>
        <w:drawing>
          <wp:inline distT="0" distB="0" distL="0" distR="0">
            <wp:extent cx="1359569" cy="1299411"/>
            <wp:effectExtent l="19050" t="0" r="12065" b="434340"/>
            <wp:docPr id="16" name="Picture 16" descr="D:\nehu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hu logo 1.jpg"/>
                    <pic:cNvPicPr>
                      <a:picLocks noChangeAspect="1" noChangeArrowheads="1"/>
                    </pic:cNvPicPr>
                  </pic:nvPicPr>
                  <pic:blipFill>
                    <a:blip r:embed="rId7" cstate="print"/>
                    <a:srcRect/>
                    <a:stretch>
                      <a:fillRect/>
                    </a:stretch>
                  </pic:blipFill>
                  <pic:spPr bwMode="auto">
                    <a:xfrm>
                      <a:off x="0" y="0"/>
                      <a:ext cx="1388834" cy="13273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56F15" w:rsidRPr="00F43B1F" w:rsidRDefault="00156F15" w:rsidP="00156F15">
      <w:pPr>
        <w:spacing w:after="0"/>
        <w:jc w:val="center"/>
        <w:rPr>
          <w:rFonts w:ascii="Times New Roman" w:hAnsi="Times New Roman" w:cs="Times New Roman"/>
          <w:color w:val="002060"/>
          <w:sz w:val="28"/>
          <w:szCs w:val="18"/>
        </w:rPr>
      </w:pPr>
      <w:r w:rsidRPr="00F43B1F">
        <w:rPr>
          <w:rFonts w:ascii="Times New Roman" w:hAnsi="Times New Roman" w:cs="Times New Roman"/>
          <w:color w:val="002060"/>
          <w:sz w:val="28"/>
          <w:szCs w:val="18"/>
        </w:rPr>
        <w:t>Organised by</w:t>
      </w:r>
    </w:p>
    <w:p w:rsidR="00156F15" w:rsidRPr="00F43B1F" w:rsidRDefault="00156F15" w:rsidP="00156F15">
      <w:pPr>
        <w:spacing w:after="0"/>
        <w:jc w:val="center"/>
        <w:rPr>
          <w:rFonts w:ascii="Times New Roman" w:hAnsi="Times New Roman" w:cs="Times New Roman"/>
          <w:color w:val="002060"/>
          <w:sz w:val="28"/>
          <w:szCs w:val="18"/>
        </w:rPr>
      </w:pPr>
      <w:r w:rsidRPr="00F43B1F">
        <w:rPr>
          <w:rFonts w:ascii="Times New Roman" w:hAnsi="Times New Roman" w:cs="Times New Roman"/>
          <w:color w:val="002060"/>
          <w:sz w:val="28"/>
          <w:szCs w:val="18"/>
        </w:rPr>
        <w:t>Department of Linguistics</w:t>
      </w:r>
    </w:p>
    <w:p w:rsidR="00156F15" w:rsidRPr="00F43B1F" w:rsidRDefault="004B7334" w:rsidP="00156F15">
      <w:pPr>
        <w:spacing w:after="0"/>
        <w:jc w:val="center"/>
        <w:rPr>
          <w:rFonts w:ascii="Times New Roman" w:hAnsi="Times New Roman" w:cs="Times New Roman"/>
          <w:color w:val="002060"/>
          <w:sz w:val="28"/>
          <w:szCs w:val="18"/>
        </w:rPr>
      </w:pPr>
      <w:r>
        <w:rPr>
          <w:rFonts w:ascii="Times New Roman" w:hAnsi="Times New Roman" w:cs="Times New Roman"/>
          <w:color w:val="002060"/>
          <w:sz w:val="28"/>
          <w:szCs w:val="18"/>
        </w:rPr>
        <w:t>North-</w:t>
      </w:r>
      <w:r w:rsidR="00156F15" w:rsidRPr="00F43B1F">
        <w:rPr>
          <w:rFonts w:ascii="Times New Roman" w:hAnsi="Times New Roman" w:cs="Times New Roman"/>
          <w:color w:val="002060"/>
          <w:sz w:val="28"/>
          <w:szCs w:val="18"/>
        </w:rPr>
        <w:t>Eastern Hill University</w:t>
      </w:r>
    </w:p>
    <w:p w:rsidR="00156F15" w:rsidRPr="00F43B1F" w:rsidRDefault="00156F15" w:rsidP="00156F15">
      <w:pPr>
        <w:spacing w:after="0"/>
        <w:jc w:val="center"/>
        <w:rPr>
          <w:rFonts w:ascii="Times New Roman" w:hAnsi="Times New Roman" w:cs="Times New Roman"/>
          <w:color w:val="002060"/>
          <w:sz w:val="28"/>
          <w:szCs w:val="18"/>
        </w:rPr>
      </w:pPr>
      <w:r w:rsidRPr="00F43B1F">
        <w:rPr>
          <w:rFonts w:ascii="Times New Roman" w:hAnsi="Times New Roman" w:cs="Times New Roman"/>
          <w:color w:val="002060"/>
          <w:sz w:val="28"/>
          <w:szCs w:val="18"/>
        </w:rPr>
        <w:t>Shillong, Meghalaya</w:t>
      </w:r>
    </w:p>
    <w:p w:rsidR="00156F15" w:rsidRPr="00F43B1F" w:rsidRDefault="00156F15" w:rsidP="00156F15">
      <w:pPr>
        <w:spacing w:after="0"/>
        <w:jc w:val="center"/>
        <w:rPr>
          <w:rFonts w:ascii="Times New Roman" w:hAnsi="Times New Roman" w:cs="Times New Roman"/>
          <w:color w:val="002060"/>
          <w:sz w:val="28"/>
          <w:szCs w:val="18"/>
        </w:rPr>
      </w:pPr>
      <w:r w:rsidRPr="00F43B1F">
        <w:rPr>
          <w:rFonts w:ascii="Times New Roman" w:hAnsi="Times New Roman" w:cs="Times New Roman"/>
          <w:color w:val="002060"/>
          <w:sz w:val="28"/>
          <w:szCs w:val="18"/>
        </w:rPr>
        <w:t xml:space="preserve">India </w:t>
      </w:r>
    </w:p>
    <w:p w:rsidR="00156F15" w:rsidRPr="00F43B1F" w:rsidRDefault="00156F15" w:rsidP="00156F15">
      <w:pPr>
        <w:spacing w:after="0"/>
        <w:jc w:val="center"/>
        <w:rPr>
          <w:rFonts w:ascii="Times New Roman" w:hAnsi="Times New Roman" w:cs="Times New Roman"/>
          <w:b/>
          <w:color w:val="002060"/>
          <w:sz w:val="20"/>
        </w:rPr>
      </w:pPr>
    </w:p>
    <w:p w:rsidR="00156F15" w:rsidRPr="00F43B1F" w:rsidRDefault="00156F15" w:rsidP="00156F15">
      <w:pPr>
        <w:spacing w:after="0"/>
        <w:rPr>
          <w:rFonts w:ascii="Times New Roman" w:hAnsi="Times New Roman" w:cs="Times New Roman"/>
          <w:b/>
          <w:color w:val="002060"/>
        </w:rPr>
      </w:pPr>
    </w:p>
    <w:p w:rsidR="00156F15" w:rsidRPr="00F43B1F" w:rsidRDefault="00156F15" w:rsidP="00156F15">
      <w:pPr>
        <w:spacing w:after="0"/>
        <w:jc w:val="center"/>
        <w:rPr>
          <w:rFonts w:ascii="Times New Roman" w:hAnsi="Times New Roman" w:cs="Times New Roman"/>
          <w:b/>
        </w:rPr>
      </w:pPr>
    </w:p>
    <w:p w:rsidR="00156F15" w:rsidRPr="00F43B1F" w:rsidRDefault="00156F15" w:rsidP="00156F15">
      <w:pPr>
        <w:jc w:val="both"/>
        <w:rPr>
          <w:rFonts w:ascii="Times New Roman" w:hAnsi="Times New Roman" w:cs="Times New Roman"/>
          <w:color w:val="002060"/>
        </w:rPr>
      </w:pPr>
      <w:r w:rsidRPr="00F43B1F">
        <w:rPr>
          <w:rFonts w:ascii="Times New Roman" w:hAnsi="Times New Roman" w:cs="Times New Roman"/>
          <w:b/>
          <w:color w:val="002060"/>
        </w:rPr>
        <w:lastRenderedPageBreak/>
        <w:t>2019</w:t>
      </w:r>
      <w:r w:rsidRPr="00F43B1F">
        <w:rPr>
          <w:rFonts w:ascii="Times New Roman" w:hAnsi="Times New Roman" w:cs="Times New Roman"/>
          <w:color w:val="002060"/>
        </w:rPr>
        <w:t xml:space="preserve"> is observed as the ‘</w:t>
      </w:r>
      <w:r w:rsidRPr="00F43B1F">
        <w:rPr>
          <w:rFonts w:ascii="Times New Roman" w:hAnsi="Times New Roman" w:cs="Times New Roman"/>
          <w:b/>
          <w:bCs/>
          <w:color w:val="002060"/>
        </w:rPr>
        <w:t>International year of Indigenous Languages</w:t>
      </w:r>
      <w:r w:rsidRPr="00F43B1F">
        <w:rPr>
          <w:rFonts w:ascii="Times New Roman" w:hAnsi="Times New Roman" w:cs="Times New Roman"/>
          <w:color w:val="002060"/>
        </w:rPr>
        <w:t>’. The United Nations, through this celebration, aims to establish an interesting and unique interrelation between language, development, peace and reconciliation.  Languages, being the core factor of identity of ethnicities, communities, cultures, states and nations should be given a right place in the ecological space where they exist. In the recent decades, we have witnessed not only the conflict of power relations of dominant speech communities over the minority languages or group of languages, but how indigenous and minority languages are facing the threat of endangerment. Therefore, due recognition to minority and indigenous languages and efforts to protect and preserve endangered languages will enable them to strive to assert their existence to bring about the ecological balance of human existence and human rights.</w:t>
      </w:r>
    </w:p>
    <w:p w:rsidR="00156F15" w:rsidRPr="00F43B1F" w:rsidRDefault="00156F15" w:rsidP="00156F15">
      <w:pPr>
        <w:jc w:val="both"/>
        <w:rPr>
          <w:rFonts w:ascii="Times New Roman" w:hAnsi="Times New Roman" w:cs="Times New Roman"/>
          <w:color w:val="002060"/>
        </w:rPr>
      </w:pPr>
      <w:r w:rsidRPr="00F43B1F">
        <w:rPr>
          <w:rFonts w:ascii="Times New Roman" w:hAnsi="Times New Roman" w:cs="Times New Roman"/>
          <w:color w:val="002060"/>
        </w:rPr>
        <w:tab/>
        <w:t>The Department of Linguistics, NEHU, Shillong, in collaboration with the National Council of Promotion of Sindhi Language, Delhi, is organizing a two day event on the 25</w:t>
      </w:r>
      <w:r w:rsidRPr="00F43B1F">
        <w:rPr>
          <w:rFonts w:ascii="Times New Roman" w:hAnsi="Times New Roman" w:cs="Times New Roman"/>
          <w:color w:val="002060"/>
          <w:vertAlign w:val="superscript"/>
        </w:rPr>
        <w:t>th</w:t>
      </w:r>
      <w:r w:rsidRPr="00F43B1F">
        <w:rPr>
          <w:rFonts w:ascii="Times New Roman" w:hAnsi="Times New Roman" w:cs="Times New Roman"/>
          <w:color w:val="002060"/>
        </w:rPr>
        <w:t xml:space="preserve"> and 26</w:t>
      </w:r>
      <w:r w:rsidRPr="00F43B1F">
        <w:rPr>
          <w:rFonts w:ascii="Times New Roman" w:hAnsi="Times New Roman" w:cs="Times New Roman"/>
          <w:color w:val="002060"/>
          <w:vertAlign w:val="superscript"/>
        </w:rPr>
        <w:t>th</w:t>
      </w:r>
      <w:r w:rsidR="00F43B1F">
        <w:rPr>
          <w:rFonts w:ascii="Times New Roman" w:hAnsi="Times New Roman" w:cs="Times New Roman"/>
          <w:color w:val="002060"/>
        </w:rPr>
        <w:t xml:space="preserve"> October 2019, to observe I</w:t>
      </w:r>
      <w:r w:rsidRPr="00F43B1F">
        <w:rPr>
          <w:rFonts w:ascii="Times New Roman" w:hAnsi="Times New Roman" w:cs="Times New Roman"/>
          <w:color w:val="002060"/>
        </w:rPr>
        <w:t>nternational day of Indigenous Languages. The first day will focus on issues of language endangerment, documentation, maintenance and revitalizing minority and endangered languages. On this day, a conference will be held in order to give a common platform to experts and researchers of endangered languages to debate and discuss on</w:t>
      </w:r>
      <w:r w:rsidR="00AB0200">
        <w:rPr>
          <w:rFonts w:ascii="Times New Roman" w:hAnsi="Times New Roman" w:cs="Times New Roman"/>
          <w:color w:val="002060"/>
        </w:rPr>
        <w:t xml:space="preserve"> </w:t>
      </w:r>
      <w:r w:rsidRPr="00F43B1F">
        <w:rPr>
          <w:rFonts w:ascii="Times New Roman" w:hAnsi="Times New Roman" w:cs="Times New Roman"/>
          <w:color w:val="002060"/>
        </w:rPr>
        <w:lastRenderedPageBreak/>
        <w:t>issues relating to endangerment of languages. The main objective of this conference will be to account for the existence of endangered languages, varieties of languages and speech communities and to give them a sense of direction and provide them the right measures of preserving, protecting and developing them.</w:t>
      </w:r>
    </w:p>
    <w:p w:rsidR="00427FCE" w:rsidRDefault="00156F15" w:rsidP="009610A2">
      <w:pPr>
        <w:jc w:val="both"/>
        <w:rPr>
          <w:rFonts w:ascii="Times New Roman" w:hAnsi="Times New Roman" w:cs="Times New Roman"/>
          <w:color w:val="002060"/>
        </w:rPr>
      </w:pPr>
      <w:r w:rsidRPr="00F43B1F">
        <w:rPr>
          <w:rFonts w:ascii="Times New Roman" w:hAnsi="Times New Roman" w:cs="Times New Roman"/>
          <w:color w:val="002060"/>
        </w:rPr>
        <w:tab/>
        <w:t>The second day of the event will take place in a public space where common people will be the end target of the event. On this day the international experts, resource persons, teachers, and students of Linguistics will share their knowledge with the common people through a common platform to create awareness of the international observation year of Indigenous languages.</w:t>
      </w:r>
      <w:r w:rsidR="009610A2" w:rsidRPr="00F43B1F">
        <w:rPr>
          <w:rFonts w:ascii="Times New Roman" w:hAnsi="Times New Roman" w:cs="Times New Roman"/>
          <w:color w:val="002060"/>
        </w:rPr>
        <w:t xml:space="preserve"> </w:t>
      </w:r>
    </w:p>
    <w:p w:rsidR="00984645" w:rsidRDefault="00984645" w:rsidP="009610A2">
      <w:pPr>
        <w:jc w:val="both"/>
        <w:rPr>
          <w:rFonts w:ascii="Times New Roman" w:hAnsi="Times New Roman" w:cs="Times New Roman"/>
          <w:color w:val="002060"/>
        </w:rPr>
      </w:pPr>
    </w:p>
    <w:p w:rsidR="00984645" w:rsidRPr="00F43B1F" w:rsidRDefault="00984645" w:rsidP="00984645">
      <w:pPr>
        <w:spacing w:after="0" w:line="360" w:lineRule="auto"/>
        <w:jc w:val="both"/>
        <w:rPr>
          <w:rFonts w:ascii="Times New Roman" w:hAnsi="Times New Roman" w:cs="Times New Roman"/>
          <w:color w:val="002060"/>
        </w:rPr>
      </w:pPr>
      <w:r w:rsidRPr="00F43B1F">
        <w:rPr>
          <w:rFonts w:ascii="Times New Roman" w:hAnsi="Times New Roman" w:cs="Times New Roman"/>
          <w:b/>
          <w:color w:val="002060"/>
        </w:rPr>
        <w:t>SPECIAL FEATURES</w:t>
      </w:r>
    </w:p>
    <w:p w:rsidR="00984645" w:rsidRDefault="00984645" w:rsidP="00984645">
      <w:pPr>
        <w:pStyle w:val="ListParagraph"/>
        <w:numPr>
          <w:ilvl w:val="0"/>
          <w:numId w:val="1"/>
        </w:numPr>
        <w:spacing w:line="240" w:lineRule="auto"/>
        <w:ind w:left="284" w:hanging="284"/>
        <w:jc w:val="both"/>
        <w:rPr>
          <w:rFonts w:ascii="Times New Roman" w:hAnsi="Times New Roman" w:cs="Times New Roman"/>
          <w:color w:val="002060"/>
        </w:rPr>
      </w:pPr>
      <w:r w:rsidRPr="00F43B1F">
        <w:rPr>
          <w:rFonts w:ascii="Times New Roman" w:hAnsi="Times New Roman" w:cs="Times New Roman"/>
          <w:color w:val="002060"/>
        </w:rPr>
        <w:t>Taste and experience the indigenous recipes of the indi</w:t>
      </w:r>
      <w:r>
        <w:rPr>
          <w:rFonts w:ascii="Times New Roman" w:hAnsi="Times New Roman" w:cs="Times New Roman"/>
          <w:color w:val="002060"/>
        </w:rPr>
        <w:t>genous tribes of the North East</w:t>
      </w:r>
    </w:p>
    <w:p w:rsidR="00984645" w:rsidRPr="00984645" w:rsidRDefault="00984645" w:rsidP="00984645">
      <w:pPr>
        <w:pStyle w:val="ListParagraph"/>
        <w:numPr>
          <w:ilvl w:val="0"/>
          <w:numId w:val="1"/>
        </w:numPr>
        <w:spacing w:line="240" w:lineRule="auto"/>
        <w:ind w:left="284" w:hanging="284"/>
        <w:jc w:val="both"/>
        <w:rPr>
          <w:rFonts w:ascii="Times New Roman" w:hAnsi="Times New Roman" w:cs="Times New Roman"/>
          <w:color w:val="002060"/>
        </w:rPr>
      </w:pPr>
      <w:r w:rsidRPr="00984645">
        <w:rPr>
          <w:rFonts w:ascii="Times New Roman" w:hAnsi="Times New Roman" w:cs="Times New Roman"/>
          <w:color w:val="002060"/>
        </w:rPr>
        <w:t>Meet and Talk with the indigenous people in the North East.</w:t>
      </w:r>
    </w:p>
    <w:p w:rsidR="00984645" w:rsidRDefault="00984645" w:rsidP="00984645">
      <w:pPr>
        <w:jc w:val="both"/>
        <w:rPr>
          <w:rFonts w:ascii="Times New Roman" w:hAnsi="Times New Roman" w:cs="Times New Roman"/>
          <w:b/>
          <w:bCs/>
          <w:color w:val="002060"/>
        </w:rPr>
      </w:pPr>
    </w:p>
    <w:p w:rsidR="00984645" w:rsidRPr="00AB0200" w:rsidRDefault="00984645" w:rsidP="00984645">
      <w:pPr>
        <w:jc w:val="both"/>
        <w:rPr>
          <w:rFonts w:ascii="Times New Roman" w:hAnsi="Times New Roman" w:cs="Times New Roman"/>
          <w:b/>
          <w:bCs/>
          <w:color w:val="002060"/>
        </w:rPr>
      </w:pPr>
      <w:r w:rsidRPr="00AB0200">
        <w:rPr>
          <w:rFonts w:ascii="Times New Roman" w:hAnsi="Times New Roman" w:cs="Times New Roman"/>
          <w:b/>
          <w:bCs/>
          <w:color w:val="002060"/>
        </w:rPr>
        <w:t>CONTACT</w:t>
      </w:r>
    </w:p>
    <w:p w:rsidR="00984645" w:rsidRPr="00F43B1F" w:rsidRDefault="00984645" w:rsidP="00984645">
      <w:pPr>
        <w:spacing w:after="0"/>
        <w:rPr>
          <w:rFonts w:ascii="Times New Roman" w:hAnsi="Times New Roman" w:cs="Times New Roman"/>
          <w:color w:val="002060"/>
        </w:rPr>
      </w:pPr>
      <w:r w:rsidRPr="00F43B1F">
        <w:rPr>
          <w:rFonts w:ascii="Times New Roman" w:hAnsi="Times New Roman" w:cs="Times New Roman"/>
          <w:color w:val="002060"/>
        </w:rPr>
        <w:t>Dr. Saralin, A. Lyngdoh</w:t>
      </w:r>
    </w:p>
    <w:p w:rsidR="00984645" w:rsidRPr="00F43B1F" w:rsidRDefault="00984645" w:rsidP="00984645">
      <w:pPr>
        <w:spacing w:after="0"/>
        <w:rPr>
          <w:rFonts w:ascii="Times New Roman" w:hAnsi="Times New Roman" w:cs="Times New Roman"/>
          <w:color w:val="002060"/>
        </w:rPr>
      </w:pPr>
      <w:r w:rsidRPr="00F43B1F">
        <w:rPr>
          <w:rFonts w:ascii="Times New Roman" w:hAnsi="Times New Roman" w:cs="Times New Roman"/>
          <w:color w:val="002060"/>
        </w:rPr>
        <w:t>Contact Number: +918837396270</w:t>
      </w:r>
    </w:p>
    <w:p w:rsidR="00984645" w:rsidRDefault="00984645" w:rsidP="00984645">
      <w:pPr>
        <w:spacing w:after="0" w:line="240" w:lineRule="auto"/>
        <w:jc w:val="both"/>
        <w:rPr>
          <w:rFonts w:ascii="Times New Roman" w:hAnsi="Times New Roman" w:cs="Times New Roman"/>
          <w:color w:val="002060"/>
        </w:rPr>
      </w:pPr>
      <w:r w:rsidRPr="00F43B1F">
        <w:rPr>
          <w:rFonts w:ascii="Times New Roman" w:hAnsi="Times New Roman" w:cs="Times New Roman"/>
          <w:color w:val="002060"/>
        </w:rPr>
        <w:t xml:space="preserve">Email: </w:t>
      </w:r>
      <w:hyperlink r:id="rId8" w:history="1">
        <w:r w:rsidRPr="0059613E">
          <w:rPr>
            <w:rStyle w:val="Hyperlink"/>
            <w:rFonts w:ascii="Times New Roman" w:hAnsi="Times New Roman" w:cs="Times New Roman"/>
          </w:rPr>
          <w:t>ILFIEL2019h@gmail.com</w:t>
        </w:r>
      </w:hyperlink>
    </w:p>
    <w:p w:rsidR="00984645" w:rsidRDefault="00984645" w:rsidP="009610A2">
      <w:pPr>
        <w:jc w:val="both"/>
        <w:rPr>
          <w:rFonts w:ascii="Times New Roman" w:hAnsi="Times New Roman" w:cs="Times New Roman"/>
          <w:color w:val="002060"/>
        </w:rPr>
      </w:pPr>
    </w:p>
    <w:p w:rsidR="00984645" w:rsidRDefault="00984645" w:rsidP="009610A2">
      <w:pPr>
        <w:jc w:val="both"/>
        <w:rPr>
          <w:rFonts w:ascii="Times New Roman" w:hAnsi="Times New Roman" w:cs="Times New Roman"/>
          <w:color w:val="002060"/>
        </w:rPr>
      </w:pPr>
    </w:p>
    <w:p w:rsidR="004B7334" w:rsidRPr="004B7334" w:rsidRDefault="004B7334" w:rsidP="00E05DCA">
      <w:pPr>
        <w:jc w:val="both"/>
        <w:rPr>
          <w:rFonts w:ascii="Times New Roman" w:hAnsi="Times New Roman" w:cs="Times New Roman"/>
          <w:b/>
          <w:bCs/>
          <w:color w:val="002060"/>
        </w:rPr>
      </w:pPr>
      <w:r w:rsidRPr="004B7334">
        <w:rPr>
          <w:rFonts w:ascii="Times New Roman" w:hAnsi="Times New Roman" w:cs="Times New Roman"/>
          <w:b/>
          <w:bCs/>
          <w:color w:val="002060"/>
        </w:rPr>
        <w:lastRenderedPageBreak/>
        <w:t>LIST OF SUB THEMES</w:t>
      </w:r>
    </w:p>
    <w:p w:rsidR="00AB0200" w:rsidRPr="00AB0200" w:rsidRDefault="004B7334" w:rsidP="00E05DCA">
      <w:pPr>
        <w:jc w:val="both"/>
        <w:rPr>
          <w:rFonts w:ascii="Times New Roman" w:hAnsi="Times New Roman" w:cs="Times New Roman"/>
          <w:color w:val="002060"/>
        </w:rPr>
      </w:pPr>
      <w:r>
        <w:rPr>
          <w:rFonts w:ascii="Times New Roman" w:hAnsi="Times New Roman" w:cs="Times New Roman"/>
          <w:color w:val="002060"/>
        </w:rPr>
        <w:t xml:space="preserve">Abstract can be submitted in any of the </w:t>
      </w:r>
      <w:r w:rsidR="00AB0200" w:rsidRPr="00AB0200">
        <w:rPr>
          <w:rFonts w:ascii="Times New Roman" w:hAnsi="Times New Roman" w:cs="Times New Roman"/>
          <w:color w:val="002060"/>
        </w:rPr>
        <w:t xml:space="preserve">following </w:t>
      </w:r>
      <w:r>
        <w:rPr>
          <w:rFonts w:ascii="Times New Roman" w:hAnsi="Times New Roman" w:cs="Times New Roman"/>
          <w:color w:val="002060"/>
        </w:rPr>
        <w:t xml:space="preserve">(though not limited to) </w:t>
      </w:r>
      <w:r w:rsidR="00AB0200" w:rsidRPr="00AB0200">
        <w:rPr>
          <w:rFonts w:ascii="Times New Roman" w:hAnsi="Times New Roman" w:cs="Times New Roman"/>
          <w:color w:val="002060"/>
        </w:rPr>
        <w:t>themes</w:t>
      </w:r>
      <w:r>
        <w:rPr>
          <w:rFonts w:ascii="Times New Roman" w:hAnsi="Times New Roman" w:cs="Times New Roman"/>
          <w:color w:val="002060"/>
        </w:rPr>
        <w:t>, keeping in mind the broad area of Indigenous and Endangered Languages.</w:t>
      </w:r>
    </w:p>
    <w:p w:rsidR="00AB0200" w:rsidRDefault="00AB0200" w:rsidP="00E05DCA">
      <w:pPr>
        <w:pStyle w:val="ListParagraph"/>
        <w:numPr>
          <w:ilvl w:val="0"/>
          <w:numId w:val="4"/>
        </w:numPr>
        <w:spacing w:after="0"/>
        <w:jc w:val="both"/>
        <w:rPr>
          <w:rFonts w:ascii="Times New Roman" w:hAnsi="Times New Roman" w:cs="Times New Roman"/>
          <w:color w:val="002060"/>
        </w:rPr>
      </w:pPr>
      <w:r w:rsidRPr="00AB0200">
        <w:rPr>
          <w:rFonts w:ascii="Times New Roman" w:hAnsi="Times New Roman" w:cs="Times New Roman"/>
          <w:color w:val="002060"/>
        </w:rPr>
        <w:t xml:space="preserve">Linguistic Description of Indigenous Languages </w:t>
      </w:r>
      <w:r w:rsidR="00B44CC0">
        <w:rPr>
          <w:rFonts w:ascii="Times New Roman" w:hAnsi="Times New Roman" w:cs="Times New Roman"/>
          <w:color w:val="002060"/>
        </w:rPr>
        <w:t>(Phonetics and Phonology, Morphology, Syntax, Semantics)</w:t>
      </w:r>
    </w:p>
    <w:p w:rsidR="006448C3" w:rsidRDefault="00B44CC0" w:rsidP="00E05DCA">
      <w:pPr>
        <w:pStyle w:val="ListParagraph"/>
        <w:numPr>
          <w:ilvl w:val="0"/>
          <w:numId w:val="4"/>
        </w:numPr>
        <w:spacing w:after="0"/>
        <w:jc w:val="both"/>
        <w:rPr>
          <w:rFonts w:ascii="Times New Roman" w:hAnsi="Times New Roman" w:cs="Times New Roman"/>
          <w:color w:val="002060"/>
        </w:rPr>
      </w:pPr>
      <w:r w:rsidRPr="006448C3">
        <w:rPr>
          <w:rFonts w:ascii="Times New Roman" w:hAnsi="Times New Roman" w:cs="Times New Roman"/>
          <w:color w:val="002060"/>
        </w:rPr>
        <w:t xml:space="preserve">Typological Studies </w:t>
      </w:r>
    </w:p>
    <w:p w:rsidR="00B44CC0" w:rsidRPr="006448C3" w:rsidRDefault="006448C3" w:rsidP="00E05DCA">
      <w:pPr>
        <w:pStyle w:val="ListParagraph"/>
        <w:numPr>
          <w:ilvl w:val="0"/>
          <w:numId w:val="4"/>
        </w:numPr>
        <w:spacing w:after="0"/>
        <w:jc w:val="both"/>
        <w:rPr>
          <w:rFonts w:ascii="Times New Roman" w:hAnsi="Times New Roman" w:cs="Times New Roman"/>
          <w:color w:val="002060"/>
        </w:rPr>
      </w:pPr>
      <w:r>
        <w:rPr>
          <w:rFonts w:ascii="Times New Roman" w:hAnsi="Times New Roman" w:cs="Times New Roman"/>
          <w:color w:val="002060"/>
        </w:rPr>
        <w:t>Areal Linguistics</w:t>
      </w:r>
    </w:p>
    <w:p w:rsidR="006448C3" w:rsidRDefault="006448C3" w:rsidP="00E05DCA">
      <w:pPr>
        <w:pStyle w:val="ListParagraph"/>
        <w:numPr>
          <w:ilvl w:val="0"/>
          <w:numId w:val="4"/>
        </w:numPr>
        <w:spacing w:after="0"/>
        <w:jc w:val="both"/>
        <w:rPr>
          <w:rFonts w:ascii="Times New Roman" w:hAnsi="Times New Roman" w:cs="Times New Roman"/>
          <w:color w:val="002060"/>
        </w:rPr>
      </w:pPr>
      <w:r>
        <w:rPr>
          <w:rFonts w:ascii="Times New Roman" w:hAnsi="Times New Roman" w:cs="Times New Roman"/>
          <w:color w:val="002060"/>
        </w:rPr>
        <w:t>Socio-c</w:t>
      </w:r>
      <w:r w:rsidR="00B44CC0" w:rsidRPr="006448C3">
        <w:rPr>
          <w:rFonts w:ascii="Times New Roman" w:hAnsi="Times New Roman" w:cs="Times New Roman"/>
          <w:color w:val="002060"/>
        </w:rPr>
        <w:t xml:space="preserve">ultural Dynamics </w:t>
      </w:r>
    </w:p>
    <w:p w:rsidR="00B44CC0" w:rsidRPr="006448C3" w:rsidRDefault="00B44CC0" w:rsidP="00E05DCA">
      <w:pPr>
        <w:pStyle w:val="ListParagraph"/>
        <w:numPr>
          <w:ilvl w:val="0"/>
          <w:numId w:val="4"/>
        </w:numPr>
        <w:spacing w:after="0"/>
        <w:jc w:val="both"/>
        <w:rPr>
          <w:rFonts w:ascii="Times New Roman" w:hAnsi="Times New Roman" w:cs="Times New Roman"/>
          <w:color w:val="002060"/>
        </w:rPr>
      </w:pPr>
      <w:r w:rsidRPr="006448C3">
        <w:rPr>
          <w:rFonts w:ascii="Times New Roman" w:hAnsi="Times New Roman" w:cs="Times New Roman"/>
          <w:color w:val="002060"/>
        </w:rPr>
        <w:t>Indigenous Languages in the domain of Mass Media and Communication</w:t>
      </w:r>
    </w:p>
    <w:p w:rsidR="00B44CC0" w:rsidRDefault="00B44CC0" w:rsidP="00E05DCA">
      <w:pPr>
        <w:pStyle w:val="ListParagraph"/>
        <w:numPr>
          <w:ilvl w:val="0"/>
          <w:numId w:val="4"/>
        </w:numPr>
        <w:spacing w:after="0"/>
        <w:jc w:val="both"/>
        <w:rPr>
          <w:rFonts w:ascii="Times New Roman" w:hAnsi="Times New Roman" w:cs="Times New Roman"/>
          <w:color w:val="002060"/>
        </w:rPr>
      </w:pPr>
      <w:r>
        <w:rPr>
          <w:rFonts w:ascii="Times New Roman" w:hAnsi="Times New Roman" w:cs="Times New Roman"/>
          <w:color w:val="002060"/>
        </w:rPr>
        <w:t xml:space="preserve">Historical Linguistics / Comparative Linguistics </w:t>
      </w:r>
    </w:p>
    <w:p w:rsidR="006448C3" w:rsidRDefault="006448C3" w:rsidP="00E05DCA">
      <w:pPr>
        <w:pStyle w:val="ListParagraph"/>
        <w:numPr>
          <w:ilvl w:val="0"/>
          <w:numId w:val="4"/>
        </w:numPr>
        <w:spacing w:after="0"/>
        <w:jc w:val="both"/>
        <w:rPr>
          <w:rFonts w:ascii="Times New Roman" w:hAnsi="Times New Roman" w:cs="Times New Roman"/>
          <w:color w:val="002060"/>
        </w:rPr>
      </w:pPr>
      <w:r>
        <w:rPr>
          <w:rFonts w:ascii="Times New Roman" w:hAnsi="Times New Roman" w:cs="Times New Roman"/>
          <w:color w:val="002060"/>
        </w:rPr>
        <w:t>Origin and patterns of Migration of indigenous communities</w:t>
      </w:r>
    </w:p>
    <w:p w:rsidR="006448C3" w:rsidRDefault="006448C3" w:rsidP="00E05DCA">
      <w:pPr>
        <w:pStyle w:val="ListParagraph"/>
        <w:numPr>
          <w:ilvl w:val="0"/>
          <w:numId w:val="4"/>
        </w:numPr>
        <w:spacing w:after="0"/>
        <w:jc w:val="both"/>
        <w:rPr>
          <w:rFonts w:ascii="Times New Roman" w:hAnsi="Times New Roman" w:cs="Times New Roman"/>
          <w:color w:val="002060"/>
        </w:rPr>
      </w:pPr>
      <w:r>
        <w:rPr>
          <w:rFonts w:ascii="Times New Roman" w:hAnsi="Times New Roman" w:cs="Times New Roman"/>
          <w:color w:val="002060"/>
        </w:rPr>
        <w:t xml:space="preserve">Pattern of Language choice, language maintenance, shift and endangerment </w:t>
      </w:r>
    </w:p>
    <w:p w:rsidR="006448C3" w:rsidRDefault="006448C3" w:rsidP="00E05DCA">
      <w:pPr>
        <w:pStyle w:val="ListParagraph"/>
        <w:numPr>
          <w:ilvl w:val="0"/>
          <w:numId w:val="4"/>
        </w:numPr>
        <w:spacing w:after="0"/>
        <w:jc w:val="both"/>
        <w:rPr>
          <w:rFonts w:ascii="Times New Roman" w:hAnsi="Times New Roman" w:cs="Times New Roman"/>
          <w:color w:val="002060"/>
        </w:rPr>
      </w:pPr>
      <w:r>
        <w:rPr>
          <w:rFonts w:ascii="Times New Roman" w:hAnsi="Times New Roman" w:cs="Times New Roman"/>
          <w:color w:val="002060"/>
        </w:rPr>
        <w:t>Gender and Discourse</w:t>
      </w:r>
    </w:p>
    <w:p w:rsidR="006448C3" w:rsidRDefault="006448C3" w:rsidP="00E05DCA">
      <w:pPr>
        <w:pStyle w:val="ListParagraph"/>
        <w:numPr>
          <w:ilvl w:val="0"/>
          <w:numId w:val="4"/>
        </w:numPr>
        <w:spacing w:after="0"/>
        <w:jc w:val="both"/>
        <w:rPr>
          <w:rFonts w:ascii="Times New Roman" w:hAnsi="Times New Roman" w:cs="Times New Roman"/>
          <w:color w:val="002060"/>
        </w:rPr>
      </w:pPr>
      <w:r>
        <w:rPr>
          <w:rFonts w:ascii="Times New Roman" w:hAnsi="Times New Roman" w:cs="Times New Roman"/>
          <w:color w:val="002060"/>
        </w:rPr>
        <w:t>Script writing system, orthography and Standardization of indigenous language varieties</w:t>
      </w:r>
    </w:p>
    <w:p w:rsidR="006448C3" w:rsidRDefault="006448C3" w:rsidP="00E05DCA">
      <w:pPr>
        <w:pStyle w:val="ListParagraph"/>
        <w:numPr>
          <w:ilvl w:val="0"/>
          <w:numId w:val="4"/>
        </w:numPr>
        <w:spacing w:after="0"/>
        <w:jc w:val="both"/>
        <w:rPr>
          <w:rFonts w:ascii="Times New Roman" w:hAnsi="Times New Roman" w:cs="Times New Roman"/>
          <w:color w:val="002060"/>
        </w:rPr>
      </w:pPr>
      <w:r>
        <w:rPr>
          <w:rFonts w:ascii="Times New Roman" w:hAnsi="Times New Roman" w:cs="Times New Roman"/>
          <w:color w:val="002060"/>
        </w:rPr>
        <w:t>Socio-Political Dynamics of empowerment</w:t>
      </w:r>
    </w:p>
    <w:p w:rsidR="006448C3" w:rsidRDefault="006448C3" w:rsidP="00E05DCA">
      <w:pPr>
        <w:pStyle w:val="ListParagraph"/>
        <w:numPr>
          <w:ilvl w:val="0"/>
          <w:numId w:val="4"/>
        </w:numPr>
        <w:spacing w:after="0"/>
        <w:jc w:val="both"/>
        <w:rPr>
          <w:rFonts w:ascii="Times New Roman" w:hAnsi="Times New Roman" w:cs="Times New Roman"/>
          <w:color w:val="002060"/>
        </w:rPr>
      </w:pPr>
      <w:r>
        <w:rPr>
          <w:rFonts w:ascii="Times New Roman" w:hAnsi="Times New Roman" w:cs="Times New Roman"/>
          <w:color w:val="002060"/>
        </w:rPr>
        <w:t>Preservation and Promotion of Indigenous Languages at the Societal and Institutional levels</w:t>
      </w:r>
    </w:p>
    <w:p w:rsidR="006448C3" w:rsidRPr="00AB0200" w:rsidRDefault="006448C3" w:rsidP="00E05DCA">
      <w:pPr>
        <w:pStyle w:val="ListParagraph"/>
        <w:numPr>
          <w:ilvl w:val="0"/>
          <w:numId w:val="4"/>
        </w:numPr>
        <w:spacing w:after="0"/>
        <w:jc w:val="both"/>
        <w:rPr>
          <w:rFonts w:ascii="Times New Roman" w:hAnsi="Times New Roman" w:cs="Times New Roman"/>
          <w:color w:val="002060"/>
        </w:rPr>
      </w:pPr>
      <w:r>
        <w:rPr>
          <w:rFonts w:ascii="Times New Roman" w:hAnsi="Times New Roman" w:cs="Times New Roman"/>
          <w:color w:val="002060"/>
        </w:rPr>
        <w:t>Language, Folktales, Folklores and Folk Music of the Indigenous communities.</w:t>
      </w:r>
    </w:p>
    <w:p w:rsidR="00984645" w:rsidRDefault="00984645" w:rsidP="00984645">
      <w:pPr>
        <w:jc w:val="both"/>
        <w:rPr>
          <w:rFonts w:ascii="Times New Roman" w:hAnsi="Times New Roman" w:cs="Times New Roman"/>
          <w:b/>
          <w:bCs/>
          <w:color w:val="002060"/>
        </w:rPr>
      </w:pPr>
      <w:r>
        <w:rPr>
          <w:rFonts w:ascii="Times New Roman" w:hAnsi="Times New Roman" w:cs="Times New Roman"/>
          <w:b/>
          <w:bCs/>
          <w:color w:val="002060"/>
        </w:rPr>
        <w:lastRenderedPageBreak/>
        <w:t xml:space="preserve">ABSTRACT SUBMISSION </w:t>
      </w:r>
    </w:p>
    <w:p w:rsidR="00984645" w:rsidRPr="006979E9" w:rsidRDefault="00984645" w:rsidP="00984645">
      <w:pPr>
        <w:jc w:val="both"/>
        <w:rPr>
          <w:rFonts w:ascii="Times New Roman" w:hAnsi="Times New Roman" w:cs="Times New Roman"/>
          <w:color w:val="002060"/>
        </w:rPr>
      </w:pPr>
      <w:r w:rsidRPr="006979E9">
        <w:rPr>
          <w:rFonts w:ascii="Times New Roman" w:hAnsi="Times New Roman" w:cs="Times New Roman"/>
          <w:color w:val="002060"/>
        </w:rPr>
        <w:t>Abstracts should be submitted in English</w:t>
      </w:r>
      <w:r>
        <w:rPr>
          <w:rFonts w:ascii="Times New Roman" w:hAnsi="Times New Roman" w:cs="Times New Roman"/>
          <w:color w:val="002060"/>
        </w:rPr>
        <w:t xml:space="preserve"> </w:t>
      </w:r>
      <w:r w:rsidRPr="006979E9">
        <w:rPr>
          <w:rFonts w:ascii="Times New Roman" w:hAnsi="Times New Roman" w:cs="Times New Roman"/>
          <w:color w:val="002060"/>
        </w:rPr>
        <w:t xml:space="preserve">and should be sent latest by </w:t>
      </w:r>
      <w:r>
        <w:rPr>
          <w:rFonts w:ascii="Times New Roman" w:hAnsi="Times New Roman" w:cs="Times New Roman"/>
          <w:color w:val="002060"/>
        </w:rPr>
        <w:t>7</w:t>
      </w:r>
      <w:r w:rsidRPr="00664FA9">
        <w:rPr>
          <w:rFonts w:ascii="Times New Roman" w:hAnsi="Times New Roman" w:cs="Times New Roman"/>
          <w:color w:val="002060"/>
          <w:vertAlign w:val="superscript"/>
        </w:rPr>
        <w:t>th</w:t>
      </w:r>
      <w:r>
        <w:rPr>
          <w:rFonts w:ascii="Times New Roman" w:hAnsi="Times New Roman" w:cs="Times New Roman"/>
          <w:color w:val="002060"/>
        </w:rPr>
        <w:t xml:space="preserve"> September</w:t>
      </w:r>
      <w:r w:rsidRPr="006979E9">
        <w:rPr>
          <w:rFonts w:ascii="Times New Roman" w:hAnsi="Times New Roman" w:cs="Times New Roman"/>
          <w:color w:val="002060"/>
        </w:rPr>
        <w:t xml:space="preserve"> 2019 using Easyabs System at</w:t>
      </w:r>
      <w:r>
        <w:rPr>
          <w:rFonts w:ascii="Times New Roman" w:hAnsi="Times New Roman" w:cs="Times New Roman"/>
          <w:color w:val="002060"/>
        </w:rPr>
        <w:t xml:space="preserve"> </w:t>
      </w:r>
      <w:hyperlink r:id="rId9" w:tgtFrame="_blank" w:history="1">
        <w:r>
          <w:rPr>
            <w:rStyle w:val="Hyperlink"/>
            <w:rFonts w:ascii="Arial" w:hAnsi="Arial" w:cs="Arial"/>
            <w:color w:val="1155CC"/>
            <w:shd w:val="clear" w:color="auto" w:fill="FFFFFF"/>
          </w:rPr>
          <w:t>https://easychair.org/conferences/?conf=ilfiel2019</w:t>
        </w:r>
      </w:hyperlink>
    </w:p>
    <w:p w:rsidR="00984645" w:rsidRDefault="00984645" w:rsidP="00984645">
      <w:pPr>
        <w:spacing w:after="0"/>
        <w:rPr>
          <w:rFonts w:ascii="Times New Roman" w:hAnsi="Times New Roman" w:cs="Times New Roman"/>
          <w:b/>
          <w:bCs/>
          <w:color w:val="002060"/>
        </w:rPr>
      </w:pPr>
    </w:p>
    <w:p w:rsidR="00984645" w:rsidRPr="006E1956" w:rsidRDefault="00984645" w:rsidP="00984645">
      <w:pPr>
        <w:rPr>
          <w:rFonts w:ascii="Times New Roman" w:hAnsi="Times New Roman" w:cs="Times New Roman"/>
          <w:b/>
          <w:bCs/>
          <w:color w:val="002060"/>
        </w:rPr>
      </w:pPr>
      <w:r w:rsidRPr="006E1956">
        <w:rPr>
          <w:rFonts w:ascii="Times New Roman" w:hAnsi="Times New Roman" w:cs="Times New Roman"/>
          <w:b/>
          <w:bCs/>
          <w:color w:val="002060"/>
        </w:rPr>
        <w:t>DEADLINE</w:t>
      </w:r>
      <w:r>
        <w:rPr>
          <w:rFonts w:ascii="Times New Roman" w:hAnsi="Times New Roman" w:cs="Times New Roman"/>
          <w:b/>
          <w:bCs/>
          <w:color w:val="002060"/>
        </w:rPr>
        <w:t>S</w:t>
      </w:r>
    </w:p>
    <w:p w:rsidR="00984645" w:rsidRPr="006E1956" w:rsidRDefault="00984645" w:rsidP="00984645">
      <w:pPr>
        <w:rPr>
          <w:rFonts w:ascii="Times New Roman" w:hAnsi="Times New Roman" w:cs="Times New Roman"/>
          <w:color w:val="002060"/>
        </w:rPr>
      </w:pPr>
      <w:r w:rsidRPr="00F43B1F">
        <w:rPr>
          <w:rFonts w:ascii="Times New Roman" w:hAnsi="Times New Roman" w:cs="Times New Roman"/>
          <w:color w:val="002060"/>
        </w:rPr>
        <w:t>Abstract Submission</w:t>
      </w:r>
      <w:r>
        <w:rPr>
          <w:rFonts w:ascii="Times New Roman" w:hAnsi="Times New Roman" w:cs="Times New Roman"/>
          <w:color w:val="002060"/>
        </w:rPr>
        <w:t xml:space="preserve">: </w:t>
      </w:r>
      <w:r w:rsidRPr="00F43B1F">
        <w:rPr>
          <w:rFonts w:ascii="Times New Roman" w:hAnsi="Times New Roman" w:cs="Times New Roman"/>
          <w:b/>
          <w:bCs/>
          <w:color w:val="002060"/>
        </w:rPr>
        <w:t xml:space="preserve"> </w:t>
      </w:r>
      <w:r>
        <w:rPr>
          <w:rFonts w:ascii="Times New Roman" w:hAnsi="Times New Roman" w:cs="Times New Roman"/>
          <w:b/>
          <w:bCs/>
          <w:color w:val="002060"/>
        </w:rPr>
        <w:tab/>
        <w:t>7</w:t>
      </w:r>
      <w:r w:rsidRPr="006E1956">
        <w:rPr>
          <w:rFonts w:ascii="Times New Roman" w:hAnsi="Times New Roman" w:cs="Times New Roman"/>
          <w:b/>
          <w:bCs/>
          <w:color w:val="002060"/>
          <w:vertAlign w:val="superscript"/>
        </w:rPr>
        <w:t>th</w:t>
      </w:r>
      <w:r>
        <w:rPr>
          <w:rFonts w:ascii="Times New Roman" w:hAnsi="Times New Roman" w:cs="Times New Roman"/>
          <w:b/>
          <w:bCs/>
          <w:color w:val="002060"/>
        </w:rPr>
        <w:t xml:space="preserve"> </w:t>
      </w:r>
      <w:r w:rsidRPr="00F43B1F">
        <w:rPr>
          <w:rFonts w:ascii="Times New Roman" w:hAnsi="Times New Roman" w:cs="Times New Roman"/>
          <w:b/>
          <w:bCs/>
          <w:color w:val="002060"/>
        </w:rPr>
        <w:t>September 2019</w:t>
      </w:r>
    </w:p>
    <w:p w:rsidR="00984645" w:rsidRDefault="00984645" w:rsidP="00984645">
      <w:pPr>
        <w:spacing w:after="0"/>
        <w:rPr>
          <w:rFonts w:ascii="Times New Roman" w:hAnsi="Times New Roman" w:cs="Times New Roman"/>
          <w:b/>
          <w:bCs/>
          <w:color w:val="002060"/>
        </w:rPr>
      </w:pPr>
      <w:r>
        <w:rPr>
          <w:rFonts w:ascii="Times New Roman" w:hAnsi="Times New Roman" w:cs="Times New Roman"/>
          <w:color w:val="002060"/>
        </w:rPr>
        <w:t>Confirmation of</w:t>
      </w:r>
      <w:r w:rsidRPr="00F43B1F">
        <w:rPr>
          <w:rFonts w:ascii="Times New Roman" w:hAnsi="Times New Roman" w:cs="Times New Roman"/>
          <w:color w:val="002060"/>
        </w:rPr>
        <w:t xml:space="preserve"> Acceptance</w:t>
      </w:r>
      <w:r>
        <w:rPr>
          <w:rFonts w:ascii="Times New Roman" w:hAnsi="Times New Roman" w:cs="Times New Roman"/>
          <w:color w:val="002060"/>
        </w:rPr>
        <w:t>:</w:t>
      </w:r>
      <w:r w:rsidR="00446F0B">
        <w:rPr>
          <w:rFonts w:ascii="Times New Roman" w:hAnsi="Times New Roman" w:cs="Times New Roman"/>
          <w:color w:val="002060"/>
        </w:rPr>
        <w:t xml:space="preserve"> </w:t>
      </w:r>
      <w:r w:rsidRPr="00F43B1F">
        <w:rPr>
          <w:rFonts w:ascii="Times New Roman" w:hAnsi="Times New Roman" w:cs="Times New Roman"/>
          <w:b/>
          <w:bCs/>
          <w:color w:val="002060"/>
        </w:rPr>
        <w:t>15</w:t>
      </w:r>
      <w:r w:rsidRPr="00F43B1F">
        <w:rPr>
          <w:rFonts w:ascii="Times New Roman" w:hAnsi="Times New Roman" w:cs="Times New Roman"/>
          <w:b/>
          <w:bCs/>
          <w:color w:val="002060"/>
          <w:vertAlign w:val="superscript"/>
        </w:rPr>
        <w:t>th</w:t>
      </w:r>
      <w:r w:rsidRPr="00F43B1F">
        <w:rPr>
          <w:rFonts w:ascii="Times New Roman" w:hAnsi="Times New Roman" w:cs="Times New Roman"/>
          <w:b/>
          <w:bCs/>
          <w:color w:val="002060"/>
        </w:rPr>
        <w:t xml:space="preserve"> September 2019</w:t>
      </w:r>
    </w:p>
    <w:p w:rsidR="00446F0B" w:rsidRDefault="00446F0B" w:rsidP="00984645">
      <w:pPr>
        <w:spacing w:after="0"/>
        <w:rPr>
          <w:rFonts w:ascii="Times New Roman" w:hAnsi="Times New Roman" w:cs="Times New Roman"/>
          <w:b/>
          <w:bCs/>
          <w:color w:val="002060"/>
        </w:rPr>
      </w:pPr>
    </w:p>
    <w:p w:rsidR="00984645" w:rsidRPr="006E1956" w:rsidRDefault="00984645" w:rsidP="00984645">
      <w:pPr>
        <w:spacing w:after="0"/>
        <w:rPr>
          <w:rFonts w:ascii="Times New Roman" w:hAnsi="Times New Roman" w:cs="Times New Roman"/>
          <w:color w:val="002060"/>
        </w:rPr>
      </w:pPr>
      <w:r>
        <w:rPr>
          <w:rFonts w:ascii="Times New Roman" w:hAnsi="Times New Roman" w:cs="Times New Roman"/>
          <w:color w:val="002060"/>
        </w:rPr>
        <w:t xml:space="preserve">Full Paper Submission: </w:t>
      </w:r>
      <w:r>
        <w:rPr>
          <w:rFonts w:ascii="Times New Roman" w:hAnsi="Times New Roman" w:cs="Times New Roman"/>
          <w:color w:val="002060"/>
        </w:rPr>
        <w:tab/>
      </w:r>
      <w:r w:rsidRPr="00F43B1F">
        <w:rPr>
          <w:rFonts w:ascii="Times New Roman" w:hAnsi="Times New Roman" w:cs="Times New Roman"/>
          <w:b/>
          <w:bCs/>
          <w:color w:val="002060"/>
        </w:rPr>
        <w:t>30</w:t>
      </w:r>
      <w:r w:rsidRPr="00F43B1F">
        <w:rPr>
          <w:rFonts w:ascii="Times New Roman" w:hAnsi="Times New Roman" w:cs="Times New Roman"/>
          <w:b/>
          <w:bCs/>
          <w:color w:val="002060"/>
          <w:vertAlign w:val="superscript"/>
        </w:rPr>
        <w:t>th</w:t>
      </w:r>
      <w:r w:rsidRPr="00F43B1F">
        <w:rPr>
          <w:rFonts w:ascii="Times New Roman" w:hAnsi="Times New Roman" w:cs="Times New Roman"/>
          <w:b/>
          <w:bCs/>
          <w:color w:val="002060"/>
        </w:rPr>
        <w:t xml:space="preserve"> September 2019</w:t>
      </w:r>
    </w:p>
    <w:p w:rsidR="00984645" w:rsidRDefault="00984645" w:rsidP="00E05DCA">
      <w:pPr>
        <w:spacing w:after="0"/>
        <w:jc w:val="both"/>
        <w:rPr>
          <w:rFonts w:ascii="Times New Roman" w:hAnsi="Times New Roman" w:cs="Times New Roman"/>
          <w:b/>
          <w:bCs/>
          <w:color w:val="002060"/>
        </w:rPr>
      </w:pPr>
    </w:p>
    <w:p w:rsidR="00E05DCA" w:rsidRDefault="00E05DCA" w:rsidP="00E05DCA">
      <w:pPr>
        <w:jc w:val="both"/>
        <w:rPr>
          <w:rFonts w:ascii="Times New Roman" w:hAnsi="Times New Roman" w:cs="Times New Roman"/>
          <w:b/>
          <w:bCs/>
          <w:color w:val="002060"/>
        </w:rPr>
      </w:pPr>
      <w:r w:rsidRPr="00AB0200">
        <w:rPr>
          <w:rFonts w:ascii="Times New Roman" w:hAnsi="Times New Roman" w:cs="Times New Roman"/>
          <w:b/>
          <w:bCs/>
          <w:color w:val="002060"/>
        </w:rPr>
        <w:t>REGISTRATION</w:t>
      </w:r>
    </w:p>
    <w:tbl>
      <w:tblPr>
        <w:tblStyle w:val="TableGrid"/>
        <w:tblW w:w="4608" w:type="dxa"/>
        <w:jc w:val="center"/>
        <w:tblLook w:val="04A0"/>
      </w:tblPr>
      <w:tblGrid>
        <w:gridCol w:w="1294"/>
        <w:gridCol w:w="18"/>
        <w:gridCol w:w="1610"/>
        <w:gridCol w:w="1686"/>
      </w:tblGrid>
      <w:tr w:rsidR="005602BB" w:rsidRPr="005602BB" w:rsidTr="005602BB">
        <w:trPr>
          <w:jc w:val="center"/>
        </w:trPr>
        <w:tc>
          <w:tcPr>
            <w:tcW w:w="4608" w:type="dxa"/>
            <w:gridSpan w:val="4"/>
          </w:tcPr>
          <w:p w:rsidR="005602BB" w:rsidRPr="005602BB" w:rsidRDefault="005602BB" w:rsidP="005602BB">
            <w:pPr>
              <w:jc w:val="center"/>
              <w:rPr>
                <w:rFonts w:ascii="Times New Roman" w:hAnsi="Times New Roman" w:cs="Times New Roman"/>
                <w:b/>
                <w:iCs/>
                <w:color w:val="002060"/>
                <w:sz w:val="20"/>
                <w:szCs w:val="20"/>
              </w:rPr>
            </w:pPr>
            <w:r w:rsidRPr="005602BB">
              <w:rPr>
                <w:rFonts w:ascii="Times New Roman" w:hAnsi="Times New Roman" w:cs="Times New Roman"/>
                <w:b/>
                <w:iCs/>
                <w:color w:val="002060"/>
                <w:sz w:val="20"/>
                <w:szCs w:val="20"/>
              </w:rPr>
              <w:t>Foreign Delegates</w:t>
            </w:r>
          </w:p>
        </w:tc>
      </w:tr>
      <w:tr w:rsidR="005602BB" w:rsidRPr="005602BB" w:rsidTr="00E05DCA">
        <w:trPr>
          <w:jc w:val="center"/>
        </w:trPr>
        <w:tc>
          <w:tcPr>
            <w:tcW w:w="1179" w:type="dxa"/>
          </w:tcPr>
          <w:p w:rsidR="005602BB" w:rsidRPr="005602BB" w:rsidRDefault="005602BB" w:rsidP="005602BB">
            <w:pPr>
              <w:rPr>
                <w:rFonts w:ascii="Times New Roman" w:hAnsi="Times New Roman" w:cs="Times New Roman"/>
                <w:color w:val="002060"/>
                <w:sz w:val="20"/>
                <w:szCs w:val="20"/>
              </w:rPr>
            </w:pPr>
            <w:r w:rsidRPr="005602BB">
              <w:rPr>
                <w:rFonts w:ascii="Times New Roman" w:hAnsi="Times New Roman" w:cs="Times New Roman"/>
                <w:b/>
                <w:bCs/>
                <w:color w:val="002060"/>
                <w:sz w:val="20"/>
                <w:szCs w:val="20"/>
              </w:rPr>
              <w:t>Teaching Faculty</w:t>
            </w:r>
          </w:p>
        </w:tc>
        <w:tc>
          <w:tcPr>
            <w:tcW w:w="3429" w:type="dxa"/>
            <w:gridSpan w:val="3"/>
          </w:tcPr>
          <w:p w:rsidR="005602BB" w:rsidRPr="005602BB" w:rsidRDefault="005602BB" w:rsidP="005602BB">
            <w:pPr>
              <w:rPr>
                <w:rFonts w:ascii="Times New Roman" w:hAnsi="Times New Roman" w:cs="Times New Roman"/>
                <w:color w:val="002060"/>
                <w:sz w:val="20"/>
                <w:szCs w:val="20"/>
              </w:rPr>
            </w:pPr>
            <w:r w:rsidRPr="005602BB">
              <w:rPr>
                <w:rFonts w:ascii="Times New Roman" w:hAnsi="Times New Roman" w:cs="Times New Roman"/>
                <w:b/>
                <w:bCs/>
                <w:color w:val="002060"/>
                <w:sz w:val="20"/>
                <w:szCs w:val="20"/>
              </w:rPr>
              <w:t>Research Scholars and Students</w:t>
            </w:r>
          </w:p>
        </w:tc>
      </w:tr>
      <w:tr w:rsidR="005602BB" w:rsidRPr="005602BB" w:rsidTr="00E05DCA">
        <w:trPr>
          <w:jc w:val="center"/>
        </w:trPr>
        <w:tc>
          <w:tcPr>
            <w:tcW w:w="1179" w:type="dxa"/>
          </w:tcPr>
          <w:p w:rsidR="005602BB" w:rsidRPr="005602BB" w:rsidRDefault="005602BB" w:rsidP="005602BB">
            <w:pPr>
              <w:rPr>
                <w:rFonts w:ascii="Times New Roman" w:hAnsi="Times New Roman" w:cs="Times New Roman"/>
                <w:color w:val="002060"/>
                <w:sz w:val="20"/>
                <w:szCs w:val="20"/>
              </w:rPr>
            </w:pPr>
            <w:r w:rsidRPr="005602BB">
              <w:rPr>
                <w:rFonts w:ascii="Times New Roman" w:hAnsi="Times New Roman" w:cs="Times New Roman"/>
                <w:color w:val="002060"/>
                <w:sz w:val="20"/>
                <w:szCs w:val="20"/>
              </w:rPr>
              <w:t>$ 300.00 (Participants)</w:t>
            </w:r>
          </w:p>
        </w:tc>
        <w:tc>
          <w:tcPr>
            <w:tcW w:w="3429" w:type="dxa"/>
            <w:gridSpan w:val="3"/>
          </w:tcPr>
          <w:p w:rsidR="005602BB" w:rsidRPr="005602BB" w:rsidRDefault="005602BB" w:rsidP="005602BB">
            <w:pPr>
              <w:rPr>
                <w:rFonts w:ascii="Times New Roman" w:hAnsi="Times New Roman" w:cs="Times New Roman"/>
                <w:color w:val="002060"/>
                <w:sz w:val="20"/>
                <w:szCs w:val="20"/>
              </w:rPr>
            </w:pPr>
            <w:r w:rsidRPr="005602BB">
              <w:rPr>
                <w:rFonts w:ascii="Times New Roman" w:hAnsi="Times New Roman" w:cs="Times New Roman"/>
                <w:color w:val="002060"/>
                <w:sz w:val="20"/>
                <w:szCs w:val="20"/>
              </w:rPr>
              <w:t>$ 200.00 (Participants)</w:t>
            </w:r>
          </w:p>
        </w:tc>
      </w:tr>
      <w:tr w:rsidR="005602BB" w:rsidRPr="005602BB" w:rsidTr="00E05DCA">
        <w:trPr>
          <w:jc w:val="center"/>
        </w:trPr>
        <w:tc>
          <w:tcPr>
            <w:tcW w:w="1179" w:type="dxa"/>
          </w:tcPr>
          <w:p w:rsidR="005602BB" w:rsidRPr="005602BB" w:rsidRDefault="005602BB" w:rsidP="005602BB">
            <w:pPr>
              <w:rPr>
                <w:rFonts w:ascii="Times New Roman" w:hAnsi="Times New Roman" w:cs="Times New Roman"/>
                <w:color w:val="002060"/>
                <w:sz w:val="20"/>
                <w:szCs w:val="20"/>
              </w:rPr>
            </w:pPr>
            <w:r w:rsidRPr="005602BB">
              <w:rPr>
                <w:rFonts w:ascii="Times New Roman" w:hAnsi="Times New Roman" w:cs="Times New Roman"/>
                <w:color w:val="002060"/>
                <w:sz w:val="20"/>
                <w:szCs w:val="20"/>
              </w:rPr>
              <w:t>$ 350.00 (For Paper Presenters)</w:t>
            </w:r>
          </w:p>
        </w:tc>
        <w:tc>
          <w:tcPr>
            <w:tcW w:w="3429" w:type="dxa"/>
            <w:gridSpan w:val="3"/>
          </w:tcPr>
          <w:p w:rsidR="005602BB" w:rsidRPr="005602BB" w:rsidRDefault="005602BB" w:rsidP="005602BB">
            <w:pPr>
              <w:rPr>
                <w:rFonts w:ascii="Times New Roman" w:hAnsi="Times New Roman" w:cs="Times New Roman"/>
                <w:color w:val="002060"/>
                <w:sz w:val="20"/>
                <w:szCs w:val="20"/>
              </w:rPr>
            </w:pPr>
            <w:r w:rsidRPr="005602BB">
              <w:rPr>
                <w:rFonts w:ascii="Times New Roman" w:hAnsi="Times New Roman" w:cs="Times New Roman"/>
                <w:color w:val="002060"/>
                <w:sz w:val="20"/>
                <w:szCs w:val="20"/>
              </w:rPr>
              <w:t>$ 250.00 (For Paper Presenters)</w:t>
            </w:r>
          </w:p>
          <w:p w:rsidR="005602BB" w:rsidRPr="005602BB" w:rsidRDefault="005602BB" w:rsidP="005602BB">
            <w:pPr>
              <w:rPr>
                <w:rFonts w:ascii="Times New Roman" w:hAnsi="Times New Roman" w:cs="Times New Roman"/>
                <w:color w:val="002060"/>
                <w:sz w:val="20"/>
                <w:szCs w:val="20"/>
              </w:rPr>
            </w:pPr>
          </w:p>
        </w:tc>
      </w:tr>
      <w:tr w:rsidR="005602BB" w:rsidRPr="005602BB" w:rsidTr="005602BB">
        <w:trPr>
          <w:jc w:val="center"/>
        </w:trPr>
        <w:tc>
          <w:tcPr>
            <w:tcW w:w="4608" w:type="dxa"/>
            <w:gridSpan w:val="4"/>
          </w:tcPr>
          <w:p w:rsidR="005602BB" w:rsidRPr="005602BB" w:rsidRDefault="005602BB" w:rsidP="005602BB">
            <w:pPr>
              <w:jc w:val="center"/>
              <w:rPr>
                <w:rFonts w:ascii="Times New Roman" w:hAnsi="Times New Roman" w:cs="Times New Roman"/>
                <w:color w:val="002060"/>
                <w:sz w:val="20"/>
                <w:szCs w:val="20"/>
              </w:rPr>
            </w:pPr>
            <w:r w:rsidRPr="005602BB">
              <w:rPr>
                <w:rFonts w:ascii="Times New Roman" w:hAnsi="Times New Roman" w:cs="Times New Roman"/>
                <w:b/>
                <w:iCs/>
                <w:color w:val="002060"/>
                <w:sz w:val="20"/>
                <w:szCs w:val="20"/>
              </w:rPr>
              <w:t>Indian Delegates</w:t>
            </w:r>
          </w:p>
        </w:tc>
      </w:tr>
      <w:tr w:rsidR="005602BB" w:rsidRPr="005602BB" w:rsidTr="00E05DCA">
        <w:trPr>
          <w:jc w:val="center"/>
        </w:trPr>
        <w:tc>
          <w:tcPr>
            <w:tcW w:w="1204" w:type="dxa"/>
            <w:gridSpan w:val="2"/>
          </w:tcPr>
          <w:p w:rsidR="005602BB" w:rsidRPr="005602BB" w:rsidRDefault="005602BB" w:rsidP="005602BB">
            <w:pPr>
              <w:rPr>
                <w:rFonts w:ascii="Times New Roman" w:hAnsi="Times New Roman" w:cs="Times New Roman"/>
                <w:b/>
                <w:bCs/>
                <w:color w:val="002060"/>
                <w:sz w:val="20"/>
                <w:szCs w:val="20"/>
              </w:rPr>
            </w:pPr>
            <w:r w:rsidRPr="005602BB">
              <w:rPr>
                <w:rFonts w:ascii="Times New Roman" w:hAnsi="Times New Roman" w:cs="Times New Roman"/>
                <w:b/>
                <w:bCs/>
                <w:color w:val="002060"/>
                <w:sz w:val="20"/>
                <w:szCs w:val="20"/>
              </w:rPr>
              <w:t>Teaching Faculty</w:t>
            </w:r>
          </w:p>
          <w:p w:rsidR="005602BB" w:rsidRPr="005602BB" w:rsidRDefault="005602BB" w:rsidP="005602BB">
            <w:pPr>
              <w:rPr>
                <w:rFonts w:ascii="Times New Roman" w:hAnsi="Times New Roman" w:cs="Times New Roman"/>
                <w:b/>
                <w:iCs/>
                <w:color w:val="002060"/>
                <w:sz w:val="20"/>
                <w:szCs w:val="20"/>
              </w:rPr>
            </w:pPr>
          </w:p>
        </w:tc>
        <w:tc>
          <w:tcPr>
            <w:tcW w:w="1658" w:type="dxa"/>
          </w:tcPr>
          <w:p w:rsidR="005602BB" w:rsidRPr="005602BB" w:rsidRDefault="005602BB" w:rsidP="005602BB">
            <w:pPr>
              <w:ind w:left="-124"/>
              <w:jc w:val="center"/>
              <w:rPr>
                <w:rFonts w:ascii="Times New Roman" w:hAnsi="Times New Roman" w:cs="Times New Roman"/>
                <w:color w:val="002060"/>
                <w:sz w:val="20"/>
                <w:szCs w:val="20"/>
              </w:rPr>
            </w:pPr>
            <w:r w:rsidRPr="005602BB">
              <w:rPr>
                <w:rFonts w:ascii="Times New Roman" w:hAnsi="Times New Roman" w:cs="Times New Roman"/>
                <w:b/>
                <w:bCs/>
                <w:color w:val="002060"/>
                <w:sz w:val="20"/>
                <w:szCs w:val="20"/>
              </w:rPr>
              <w:t>Research Scholars and Students (with accommodation)</w:t>
            </w:r>
          </w:p>
        </w:tc>
        <w:tc>
          <w:tcPr>
            <w:tcW w:w="1746" w:type="dxa"/>
          </w:tcPr>
          <w:p w:rsidR="005602BB" w:rsidRPr="005602BB" w:rsidRDefault="005602BB" w:rsidP="005602BB">
            <w:pPr>
              <w:ind w:left="-70"/>
              <w:jc w:val="center"/>
              <w:rPr>
                <w:rFonts w:ascii="Times New Roman" w:hAnsi="Times New Roman" w:cs="Times New Roman"/>
                <w:color w:val="002060"/>
                <w:sz w:val="20"/>
                <w:szCs w:val="20"/>
              </w:rPr>
            </w:pPr>
            <w:r w:rsidRPr="005602BB">
              <w:rPr>
                <w:rFonts w:ascii="Times New Roman" w:hAnsi="Times New Roman" w:cs="Times New Roman"/>
                <w:b/>
                <w:bCs/>
                <w:color w:val="002060"/>
                <w:sz w:val="20"/>
                <w:szCs w:val="20"/>
              </w:rPr>
              <w:t>Research Scholars and Students (without accommodation)</w:t>
            </w:r>
          </w:p>
        </w:tc>
      </w:tr>
      <w:tr w:rsidR="005602BB" w:rsidRPr="005602BB" w:rsidTr="00E05DCA">
        <w:trPr>
          <w:jc w:val="center"/>
        </w:trPr>
        <w:tc>
          <w:tcPr>
            <w:tcW w:w="1204" w:type="dxa"/>
            <w:gridSpan w:val="2"/>
          </w:tcPr>
          <w:p w:rsidR="005602BB" w:rsidRPr="005602BB" w:rsidRDefault="005602BB" w:rsidP="005602BB">
            <w:pPr>
              <w:ind w:left="-90"/>
              <w:rPr>
                <w:rFonts w:ascii="Times New Roman" w:hAnsi="Times New Roman" w:cs="Times New Roman"/>
                <w:b/>
                <w:iCs/>
                <w:color w:val="002060"/>
                <w:sz w:val="20"/>
                <w:szCs w:val="20"/>
              </w:rPr>
            </w:pPr>
            <w:r w:rsidRPr="005602BB">
              <w:rPr>
                <w:rFonts w:ascii="Times New Roman" w:hAnsi="Times New Roman" w:cs="Times New Roman"/>
                <w:color w:val="002060"/>
                <w:sz w:val="20"/>
                <w:szCs w:val="20"/>
              </w:rPr>
              <w:t>Rs. 3000.00 (Participants)</w:t>
            </w:r>
          </w:p>
        </w:tc>
        <w:tc>
          <w:tcPr>
            <w:tcW w:w="1658" w:type="dxa"/>
          </w:tcPr>
          <w:p w:rsidR="005602BB" w:rsidRPr="005602BB" w:rsidRDefault="005602BB" w:rsidP="00E05DCA">
            <w:pPr>
              <w:rPr>
                <w:rFonts w:ascii="Times New Roman" w:hAnsi="Times New Roman" w:cs="Times New Roman"/>
                <w:color w:val="002060"/>
                <w:sz w:val="20"/>
                <w:szCs w:val="20"/>
              </w:rPr>
            </w:pPr>
            <w:r w:rsidRPr="005602BB">
              <w:rPr>
                <w:rFonts w:ascii="Times New Roman" w:hAnsi="Times New Roman" w:cs="Times New Roman"/>
                <w:color w:val="002060"/>
                <w:sz w:val="20"/>
                <w:szCs w:val="20"/>
              </w:rPr>
              <w:t>Rs. 1500.00 (Participants)</w:t>
            </w:r>
          </w:p>
        </w:tc>
        <w:tc>
          <w:tcPr>
            <w:tcW w:w="1746" w:type="dxa"/>
          </w:tcPr>
          <w:p w:rsidR="005602BB" w:rsidRPr="005602BB" w:rsidRDefault="005602BB" w:rsidP="00E05DCA">
            <w:pPr>
              <w:rPr>
                <w:rFonts w:ascii="Times New Roman" w:hAnsi="Times New Roman" w:cs="Times New Roman"/>
                <w:color w:val="002060"/>
                <w:sz w:val="20"/>
                <w:szCs w:val="20"/>
              </w:rPr>
            </w:pPr>
            <w:r w:rsidRPr="005602BB">
              <w:rPr>
                <w:rFonts w:ascii="Times New Roman" w:hAnsi="Times New Roman" w:cs="Times New Roman"/>
                <w:color w:val="002060"/>
                <w:sz w:val="20"/>
                <w:szCs w:val="20"/>
              </w:rPr>
              <w:t>Rs. 1000.00 (Participants)</w:t>
            </w:r>
          </w:p>
        </w:tc>
      </w:tr>
      <w:tr w:rsidR="005602BB" w:rsidRPr="005602BB" w:rsidTr="00E05DCA">
        <w:trPr>
          <w:jc w:val="center"/>
        </w:trPr>
        <w:tc>
          <w:tcPr>
            <w:tcW w:w="1204" w:type="dxa"/>
            <w:gridSpan w:val="2"/>
          </w:tcPr>
          <w:p w:rsidR="005602BB" w:rsidRPr="005602BB" w:rsidRDefault="005602BB" w:rsidP="005602BB">
            <w:pPr>
              <w:rPr>
                <w:rFonts w:ascii="Times New Roman" w:hAnsi="Times New Roman" w:cs="Times New Roman"/>
                <w:color w:val="002060"/>
                <w:sz w:val="20"/>
                <w:szCs w:val="20"/>
              </w:rPr>
            </w:pPr>
            <w:r w:rsidRPr="005602BB">
              <w:rPr>
                <w:rFonts w:ascii="Times New Roman" w:hAnsi="Times New Roman" w:cs="Times New Roman"/>
                <w:color w:val="002060"/>
                <w:sz w:val="20"/>
                <w:szCs w:val="20"/>
              </w:rPr>
              <w:t>Rs. 3500.00 (For Paper Presenters)</w:t>
            </w:r>
          </w:p>
        </w:tc>
        <w:tc>
          <w:tcPr>
            <w:tcW w:w="1658" w:type="dxa"/>
          </w:tcPr>
          <w:p w:rsidR="005602BB" w:rsidRPr="005602BB" w:rsidRDefault="005602BB" w:rsidP="005602BB">
            <w:pPr>
              <w:rPr>
                <w:rFonts w:ascii="Times New Roman" w:hAnsi="Times New Roman" w:cs="Times New Roman"/>
                <w:color w:val="002060"/>
                <w:sz w:val="20"/>
                <w:szCs w:val="20"/>
              </w:rPr>
            </w:pPr>
            <w:r w:rsidRPr="005602BB">
              <w:rPr>
                <w:rFonts w:ascii="Times New Roman" w:hAnsi="Times New Roman" w:cs="Times New Roman"/>
                <w:color w:val="002060"/>
                <w:sz w:val="20"/>
                <w:szCs w:val="20"/>
              </w:rPr>
              <w:t>Rs. 2000.00 (For Paper Presenters)</w:t>
            </w:r>
          </w:p>
          <w:p w:rsidR="005602BB" w:rsidRPr="005602BB" w:rsidRDefault="005602BB" w:rsidP="005602BB">
            <w:pPr>
              <w:rPr>
                <w:rFonts w:ascii="Times New Roman" w:hAnsi="Times New Roman" w:cs="Times New Roman"/>
                <w:color w:val="002060"/>
                <w:sz w:val="20"/>
                <w:szCs w:val="20"/>
              </w:rPr>
            </w:pPr>
          </w:p>
        </w:tc>
        <w:tc>
          <w:tcPr>
            <w:tcW w:w="1746" w:type="dxa"/>
          </w:tcPr>
          <w:p w:rsidR="005602BB" w:rsidRPr="005602BB" w:rsidRDefault="005602BB" w:rsidP="005602BB">
            <w:pPr>
              <w:rPr>
                <w:rFonts w:ascii="Times New Roman" w:hAnsi="Times New Roman" w:cs="Times New Roman"/>
                <w:color w:val="002060"/>
                <w:sz w:val="20"/>
                <w:szCs w:val="20"/>
              </w:rPr>
            </w:pPr>
            <w:r w:rsidRPr="005602BB">
              <w:rPr>
                <w:rFonts w:ascii="Times New Roman" w:hAnsi="Times New Roman" w:cs="Times New Roman"/>
                <w:color w:val="002060"/>
                <w:sz w:val="20"/>
                <w:szCs w:val="20"/>
              </w:rPr>
              <w:t>Rs. 1500.00 (For Paper Presenters)</w:t>
            </w:r>
          </w:p>
        </w:tc>
      </w:tr>
    </w:tbl>
    <w:p w:rsidR="00AB0200" w:rsidRPr="00F43B1F" w:rsidRDefault="006979E9" w:rsidP="00AB0200">
      <w:pPr>
        <w:spacing w:line="360" w:lineRule="auto"/>
        <w:rPr>
          <w:rFonts w:ascii="Times New Roman" w:hAnsi="Times New Roman" w:cs="Times New Roman"/>
          <w:color w:val="002060"/>
          <w:szCs w:val="18"/>
        </w:rPr>
      </w:pPr>
      <w:r>
        <w:rPr>
          <w:rFonts w:ascii="Times New Roman" w:hAnsi="Times New Roman" w:cs="Times New Roman"/>
          <w:b/>
          <w:color w:val="002060"/>
          <w:szCs w:val="18"/>
        </w:rPr>
        <w:lastRenderedPageBreak/>
        <w:t>Mode of P</w:t>
      </w:r>
      <w:r w:rsidRPr="00F43B1F">
        <w:rPr>
          <w:rFonts w:ascii="Times New Roman" w:hAnsi="Times New Roman" w:cs="Times New Roman"/>
          <w:b/>
          <w:color w:val="002060"/>
          <w:szCs w:val="18"/>
        </w:rPr>
        <w:t xml:space="preserve">ayment </w:t>
      </w:r>
      <w:r>
        <w:rPr>
          <w:rFonts w:ascii="Times New Roman" w:hAnsi="Times New Roman" w:cs="Times New Roman"/>
          <w:b/>
          <w:color w:val="002060"/>
          <w:szCs w:val="18"/>
        </w:rPr>
        <w:t>of Registration Fee</w:t>
      </w:r>
    </w:p>
    <w:p w:rsidR="006979E9" w:rsidRPr="00F43B1F" w:rsidRDefault="006979E9" w:rsidP="00427FCE">
      <w:pPr>
        <w:jc w:val="both"/>
        <w:rPr>
          <w:rFonts w:ascii="Times New Roman" w:hAnsi="Times New Roman" w:cs="Times New Roman"/>
        </w:rPr>
      </w:pPr>
      <w:r>
        <w:rPr>
          <w:rFonts w:ascii="Times New Roman" w:hAnsi="Times New Roman" w:cs="Times New Roman"/>
          <w:color w:val="002060"/>
        </w:rPr>
        <w:t xml:space="preserve">The </w:t>
      </w:r>
      <w:r w:rsidRPr="00F43B1F">
        <w:rPr>
          <w:rFonts w:ascii="Times New Roman" w:hAnsi="Times New Roman" w:cs="Times New Roman"/>
          <w:color w:val="002060"/>
        </w:rPr>
        <w:t>registration fee</w:t>
      </w:r>
      <w:r w:rsidR="00C32A11">
        <w:rPr>
          <w:rFonts w:ascii="Times New Roman" w:hAnsi="Times New Roman" w:cs="Times New Roman"/>
          <w:color w:val="002060"/>
        </w:rPr>
        <w:t xml:space="preserve"> shall be accepted online</w:t>
      </w:r>
      <w:r>
        <w:rPr>
          <w:rFonts w:ascii="Times New Roman" w:hAnsi="Times New Roman" w:cs="Times New Roman"/>
          <w:color w:val="002060"/>
        </w:rPr>
        <w:t xml:space="preserve"> into the ba</w:t>
      </w:r>
      <w:r w:rsidR="00E05DCA">
        <w:rPr>
          <w:rFonts w:ascii="Times New Roman" w:hAnsi="Times New Roman" w:cs="Times New Roman"/>
          <w:color w:val="002060"/>
        </w:rPr>
        <w:t>nk account of the Language Fest. Please send the</w:t>
      </w:r>
      <w:r>
        <w:rPr>
          <w:rFonts w:ascii="Times New Roman" w:hAnsi="Times New Roman" w:cs="Times New Roman"/>
          <w:color w:val="002060"/>
        </w:rPr>
        <w:t xml:space="preserve"> scanned copy of the payment receipt </w:t>
      </w:r>
      <w:r w:rsidR="00427FCE">
        <w:rPr>
          <w:rFonts w:ascii="Times New Roman" w:hAnsi="Times New Roman" w:cs="Times New Roman"/>
          <w:color w:val="002060"/>
        </w:rPr>
        <w:t xml:space="preserve">with transaction details to </w:t>
      </w:r>
      <w:hyperlink r:id="rId10" w:history="1">
        <w:r w:rsidRPr="0059613E">
          <w:rPr>
            <w:rStyle w:val="Hyperlink"/>
            <w:rFonts w:ascii="Times New Roman" w:hAnsi="Times New Roman" w:cs="Times New Roman"/>
          </w:rPr>
          <w:t>ILFIEL2019h@gmail.com</w:t>
        </w:r>
      </w:hyperlink>
    </w:p>
    <w:p w:rsidR="006979E9" w:rsidRDefault="006979E9" w:rsidP="00427FCE">
      <w:pPr>
        <w:spacing w:line="240" w:lineRule="auto"/>
        <w:jc w:val="both"/>
        <w:rPr>
          <w:rFonts w:ascii="Times New Roman" w:hAnsi="Times New Roman" w:cs="Times New Roman"/>
          <w:color w:val="002060"/>
        </w:rPr>
      </w:pPr>
      <w:r>
        <w:rPr>
          <w:rFonts w:ascii="Times New Roman" w:hAnsi="Times New Roman" w:cs="Times New Roman"/>
          <w:color w:val="002060"/>
        </w:rPr>
        <w:t xml:space="preserve">The details of the Bank Account of the Language Fest: </w:t>
      </w:r>
    </w:p>
    <w:p w:rsidR="000D031A" w:rsidRDefault="000D031A" w:rsidP="00427FCE">
      <w:pPr>
        <w:spacing w:after="0" w:line="240" w:lineRule="auto"/>
        <w:jc w:val="both"/>
        <w:rPr>
          <w:rFonts w:ascii="Times New Roman" w:hAnsi="Times New Roman" w:cs="Times New Roman"/>
          <w:color w:val="002060"/>
        </w:rPr>
      </w:pPr>
      <w:r>
        <w:rPr>
          <w:rFonts w:ascii="Times New Roman" w:hAnsi="Times New Roman" w:cs="Times New Roman"/>
          <w:color w:val="002060"/>
        </w:rPr>
        <w:t>Name of the Account</w:t>
      </w:r>
      <w:r w:rsidRPr="00AC7305">
        <w:rPr>
          <w:rFonts w:ascii="Times New Roman" w:hAnsi="Times New Roman" w:cs="Times New Roman"/>
          <w:b/>
          <w:bCs/>
          <w:color w:val="002060"/>
        </w:rPr>
        <w:t>: ILFIEL2019</w:t>
      </w:r>
    </w:p>
    <w:p w:rsidR="000D031A" w:rsidRPr="00F43B1F" w:rsidRDefault="000D031A" w:rsidP="00427FCE">
      <w:pPr>
        <w:spacing w:after="0" w:line="240" w:lineRule="auto"/>
        <w:jc w:val="both"/>
        <w:rPr>
          <w:rFonts w:ascii="Times New Roman" w:hAnsi="Times New Roman" w:cs="Times New Roman"/>
          <w:color w:val="002060"/>
        </w:rPr>
      </w:pPr>
      <w:r>
        <w:rPr>
          <w:rFonts w:ascii="Times New Roman" w:hAnsi="Times New Roman" w:cs="Times New Roman"/>
          <w:color w:val="002060"/>
        </w:rPr>
        <w:t xml:space="preserve">Account Number: </w:t>
      </w:r>
      <w:r w:rsidRPr="00AC7305">
        <w:rPr>
          <w:rFonts w:ascii="Times New Roman" w:hAnsi="Times New Roman" w:cs="Times New Roman"/>
          <w:b/>
          <w:bCs/>
          <w:color w:val="002060"/>
        </w:rPr>
        <w:t>38640292991</w:t>
      </w:r>
    </w:p>
    <w:p w:rsidR="000D031A" w:rsidRPr="00F43B1F" w:rsidRDefault="000D031A" w:rsidP="00427FCE">
      <w:pPr>
        <w:spacing w:after="0" w:line="240" w:lineRule="auto"/>
        <w:jc w:val="both"/>
        <w:rPr>
          <w:rFonts w:ascii="Times New Roman" w:hAnsi="Times New Roman" w:cs="Times New Roman"/>
          <w:color w:val="002060"/>
        </w:rPr>
      </w:pPr>
      <w:r>
        <w:rPr>
          <w:rFonts w:ascii="Times New Roman" w:hAnsi="Times New Roman" w:cs="Times New Roman"/>
          <w:color w:val="002060"/>
        </w:rPr>
        <w:t xml:space="preserve">Name of the Bank: </w:t>
      </w:r>
      <w:r w:rsidRPr="00AC7305">
        <w:rPr>
          <w:rFonts w:ascii="Times New Roman" w:hAnsi="Times New Roman" w:cs="Times New Roman"/>
          <w:b/>
          <w:bCs/>
          <w:color w:val="002060"/>
        </w:rPr>
        <w:t>STATE BANK OF INDIA</w:t>
      </w:r>
    </w:p>
    <w:p w:rsidR="000D031A" w:rsidRPr="00F43B1F" w:rsidRDefault="000D031A" w:rsidP="00427FCE">
      <w:pPr>
        <w:spacing w:after="0" w:line="240" w:lineRule="auto"/>
        <w:jc w:val="both"/>
        <w:rPr>
          <w:rFonts w:ascii="Times New Roman" w:hAnsi="Times New Roman" w:cs="Times New Roman"/>
          <w:color w:val="002060"/>
        </w:rPr>
      </w:pPr>
      <w:r>
        <w:rPr>
          <w:rFonts w:ascii="Times New Roman" w:hAnsi="Times New Roman" w:cs="Times New Roman"/>
          <w:color w:val="002060"/>
        </w:rPr>
        <w:t>IFSC</w:t>
      </w:r>
      <w:r w:rsidRPr="00AC7305">
        <w:rPr>
          <w:rFonts w:ascii="Times New Roman" w:hAnsi="Times New Roman" w:cs="Times New Roman"/>
          <w:b/>
          <w:bCs/>
          <w:color w:val="002060"/>
        </w:rPr>
        <w:t>: SBIN0004295</w:t>
      </w:r>
    </w:p>
    <w:p w:rsidR="000D031A" w:rsidRPr="00F43B1F" w:rsidRDefault="000D031A" w:rsidP="00427FCE">
      <w:pPr>
        <w:spacing w:after="0" w:line="240" w:lineRule="auto"/>
        <w:jc w:val="both"/>
        <w:rPr>
          <w:rFonts w:ascii="Times New Roman" w:hAnsi="Times New Roman" w:cs="Times New Roman"/>
          <w:color w:val="002060"/>
        </w:rPr>
      </w:pPr>
      <w:r w:rsidRPr="00F43B1F">
        <w:rPr>
          <w:rFonts w:ascii="Times New Roman" w:hAnsi="Times New Roman" w:cs="Times New Roman"/>
          <w:color w:val="002060"/>
        </w:rPr>
        <w:t>Branch</w:t>
      </w:r>
      <w:r>
        <w:rPr>
          <w:rFonts w:ascii="Times New Roman" w:hAnsi="Times New Roman" w:cs="Times New Roman"/>
          <w:color w:val="002060"/>
        </w:rPr>
        <w:t xml:space="preserve">: </w:t>
      </w:r>
      <w:r w:rsidRPr="00AC7305">
        <w:rPr>
          <w:rFonts w:ascii="Times New Roman" w:hAnsi="Times New Roman" w:cs="Times New Roman"/>
          <w:b/>
          <w:bCs/>
          <w:color w:val="002060"/>
        </w:rPr>
        <w:t>NEHU</w:t>
      </w:r>
    </w:p>
    <w:p w:rsidR="00984645" w:rsidRDefault="00984645" w:rsidP="00F57C9C">
      <w:pPr>
        <w:spacing w:after="0"/>
        <w:jc w:val="center"/>
        <w:rPr>
          <w:rFonts w:ascii="Times New Roman" w:hAnsi="Times New Roman" w:cs="Times New Roman"/>
          <w:b/>
        </w:rPr>
      </w:pPr>
    </w:p>
    <w:p w:rsidR="00446F0B" w:rsidRDefault="00446F0B" w:rsidP="00446F0B">
      <w:pPr>
        <w:spacing w:after="0"/>
        <w:jc w:val="both"/>
        <w:rPr>
          <w:rFonts w:ascii="Times New Roman" w:hAnsi="Times New Roman" w:cs="Times New Roman"/>
          <w:color w:val="002060"/>
        </w:rPr>
      </w:pPr>
      <w:r>
        <w:rPr>
          <w:rFonts w:ascii="Times New Roman" w:hAnsi="Times New Roman" w:cs="Times New Roman"/>
          <w:b/>
          <w:bCs/>
          <w:color w:val="002060"/>
        </w:rPr>
        <w:t xml:space="preserve">Important Note: </w:t>
      </w:r>
      <w:r w:rsidRPr="00E05DCA">
        <w:rPr>
          <w:rFonts w:ascii="Times New Roman" w:hAnsi="Times New Roman" w:cs="Times New Roman"/>
          <w:color w:val="002060"/>
        </w:rPr>
        <w:t>Online Registration starts from 20</w:t>
      </w:r>
      <w:r w:rsidRPr="00E05DCA">
        <w:rPr>
          <w:rFonts w:ascii="Times New Roman" w:hAnsi="Times New Roman" w:cs="Times New Roman"/>
          <w:color w:val="002060"/>
          <w:vertAlign w:val="superscript"/>
        </w:rPr>
        <w:t>th</w:t>
      </w:r>
      <w:r w:rsidRPr="00E05DCA">
        <w:rPr>
          <w:rFonts w:ascii="Times New Roman" w:hAnsi="Times New Roman" w:cs="Times New Roman"/>
          <w:color w:val="002060"/>
        </w:rPr>
        <w:t xml:space="preserve"> September 2019</w:t>
      </w:r>
    </w:p>
    <w:p w:rsidR="00446F0B" w:rsidRDefault="00446F0B" w:rsidP="00446F0B">
      <w:pPr>
        <w:spacing w:line="240" w:lineRule="auto"/>
        <w:rPr>
          <w:rFonts w:ascii="Times New Roman" w:hAnsi="Times New Roman" w:cs="Times New Roman"/>
          <w:color w:val="002060"/>
        </w:rPr>
      </w:pPr>
    </w:p>
    <w:p w:rsidR="00446F0B" w:rsidRDefault="00446F0B" w:rsidP="00446F0B">
      <w:pPr>
        <w:spacing w:line="240" w:lineRule="auto"/>
        <w:rPr>
          <w:rFonts w:ascii="Times New Roman" w:hAnsi="Times New Roman" w:cs="Times New Roman"/>
          <w:color w:val="002060"/>
        </w:rPr>
      </w:pPr>
      <w:r>
        <w:rPr>
          <w:rFonts w:ascii="Times New Roman" w:hAnsi="Times New Roman" w:cs="Times New Roman"/>
          <w:color w:val="002060"/>
        </w:rPr>
        <w:t>*Accommodation will be provided only to the registered participants.</w:t>
      </w:r>
    </w:p>
    <w:p w:rsidR="00446F0B" w:rsidRDefault="00446F0B" w:rsidP="00446F0B">
      <w:pPr>
        <w:spacing w:line="240" w:lineRule="auto"/>
        <w:rPr>
          <w:rFonts w:ascii="Times New Roman" w:hAnsi="Times New Roman" w:cs="Times New Roman"/>
          <w:color w:val="002060"/>
        </w:rPr>
      </w:pPr>
      <w:r>
        <w:rPr>
          <w:rFonts w:ascii="Times New Roman" w:hAnsi="Times New Roman" w:cs="Times New Roman"/>
          <w:color w:val="002060"/>
        </w:rPr>
        <w:t>*Authors and co-authors are requested to register separately.</w:t>
      </w:r>
    </w:p>
    <w:p w:rsidR="00446F0B" w:rsidRDefault="00446F0B" w:rsidP="00446F0B">
      <w:pPr>
        <w:spacing w:line="240" w:lineRule="auto"/>
        <w:rPr>
          <w:rFonts w:ascii="Times New Roman" w:hAnsi="Times New Roman" w:cs="Times New Roman"/>
          <w:color w:val="002060"/>
        </w:rPr>
      </w:pPr>
      <w:r>
        <w:rPr>
          <w:rFonts w:ascii="Times New Roman" w:hAnsi="Times New Roman" w:cs="Times New Roman"/>
          <w:color w:val="002060"/>
        </w:rPr>
        <w:t>*</w:t>
      </w:r>
      <w:r w:rsidRPr="009610A2">
        <w:rPr>
          <w:rFonts w:ascii="Times New Roman" w:hAnsi="Times New Roman" w:cs="Times New Roman"/>
          <w:color w:val="002060"/>
        </w:rPr>
        <w:t xml:space="preserve"> </w:t>
      </w:r>
      <w:r>
        <w:rPr>
          <w:rFonts w:ascii="Times New Roman" w:hAnsi="Times New Roman" w:cs="Times New Roman"/>
          <w:color w:val="002060"/>
        </w:rPr>
        <w:t>Registration fee includes breakfast, working</w:t>
      </w:r>
      <w:r w:rsidRPr="009610A2">
        <w:rPr>
          <w:rFonts w:ascii="Times New Roman" w:hAnsi="Times New Roman" w:cs="Times New Roman"/>
          <w:color w:val="002060"/>
        </w:rPr>
        <w:t xml:space="preserve"> </w:t>
      </w:r>
      <w:r>
        <w:rPr>
          <w:rFonts w:ascii="Times New Roman" w:hAnsi="Times New Roman" w:cs="Times New Roman"/>
          <w:color w:val="002060"/>
        </w:rPr>
        <w:t>lunch, tea &amp; snacks, dinner, accommodation &amp; a conference kit.</w:t>
      </w:r>
    </w:p>
    <w:p w:rsidR="00984645" w:rsidRDefault="00984645" w:rsidP="00F57C9C">
      <w:pPr>
        <w:spacing w:after="0"/>
        <w:jc w:val="center"/>
        <w:rPr>
          <w:rFonts w:ascii="Times New Roman" w:hAnsi="Times New Roman" w:cs="Times New Roman"/>
          <w:b/>
        </w:rPr>
      </w:pPr>
    </w:p>
    <w:p w:rsidR="00156F15" w:rsidRPr="00F43B1F" w:rsidRDefault="00566334" w:rsidP="00F57C9C">
      <w:pPr>
        <w:spacing w:after="0"/>
        <w:jc w:val="center"/>
        <w:rPr>
          <w:rFonts w:ascii="Times New Roman" w:hAnsi="Times New Roman" w:cs="Times New Roman"/>
          <w:b/>
        </w:rPr>
      </w:pPr>
      <w:r>
        <w:rPr>
          <w:rFonts w:ascii="Times New Roman" w:hAnsi="Times New Roman" w:cs="Times New Roman"/>
          <w:b/>
        </w:rPr>
        <w:t>Language Fest on 25</w:t>
      </w:r>
      <w:r w:rsidRPr="00566334">
        <w:rPr>
          <w:rFonts w:ascii="Times New Roman" w:hAnsi="Times New Roman" w:cs="Times New Roman"/>
          <w:b/>
          <w:vertAlign w:val="superscript"/>
        </w:rPr>
        <w:t>th</w:t>
      </w:r>
      <w:r>
        <w:rPr>
          <w:rFonts w:ascii="Times New Roman" w:hAnsi="Times New Roman" w:cs="Times New Roman"/>
          <w:b/>
        </w:rPr>
        <w:t xml:space="preserve"> &amp; 26</w:t>
      </w:r>
      <w:r w:rsidRPr="00566334">
        <w:rPr>
          <w:rFonts w:ascii="Times New Roman" w:hAnsi="Times New Roman" w:cs="Times New Roman"/>
          <w:b/>
          <w:vertAlign w:val="superscript"/>
        </w:rPr>
        <w:t>th</w:t>
      </w:r>
      <w:r>
        <w:rPr>
          <w:rFonts w:ascii="Times New Roman" w:hAnsi="Times New Roman" w:cs="Times New Roman"/>
          <w:b/>
        </w:rPr>
        <w:t xml:space="preserve"> October 2019</w:t>
      </w:r>
    </w:p>
    <w:p w:rsidR="000F3F17" w:rsidRDefault="00C32A11" w:rsidP="00F57C9C">
      <w:pPr>
        <w:jc w:val="center"/>
        <w:rPr>
          <w:rFonts w:ascii="Times New Roman" w:hAnsi="Times New Roman" w:cs="Times New Roman"/>
          <w:b/>
          <w:bCs/>
        </w:rPr>
      </w:pPr>
      <w:bookmarkStart w:id="0" w:name="_GoBack"/>
      <w:bookmarkEnd w:id="0"/>
      <w:r w:rsidRPr="00C32A11">
        <w:rPr>
          <w:rFonts w:ascii="Times New Roman" w:hAnsi="Times New Roman" w:cs="Times New Roman"/>
          <w:b/>
          <w:bCs/>
        </w:rPr>
        <w:t>Venue</w:t>
      </w:r>
      <w:r>
        <w:rPr>
          <w:rFonts w:ascii="Times New Roman" w:hAnsi="Times New Roman" w:cs="Times New Roman"/>
        </w:rPr>
        <w:t xml:space="preserve">: </w:t>
      </w:r>
      <w:r w:rsidRPr="00F57C9C">
        <w:rPr>
          <w:rFonts w:ascii="Times New Roman" w:hAnsi="Times New Roman" w:cs="Times New Roman"/>
          <w:b/>
          <w:bCs/>
        </w:rPr>
        <w:t>Department of Linguistics, North</w:t>
      </w:r>
      <w:r w:rsidR="004B7334">
        <w:rPr>
          <w:rFonts w:ascii="Times New Roman" w:hAnsi="Times New Roman" w:cs="Times New Roman"/>
          <w:b/>
          <w:bCs/>
        </w:rPr>
        <w:t>-</w:t>
      </w:r>
      <w:r w:rsidRPr="00F57C9C">
        <w:rPr>
          <w:rFonts w:ascii="Times New Roman" w:hAnsi="Times New Roman" w:cs="Times New Roman"/>
          <w:b/>
          <w:bCs/>
        </w:rPr>
        <w:t xml:space="preserve"> Eastern Hill University</w:t>
      </w:r>
    </w:p>
    <w:p w:rsidR="00F57C9C" w:rsidRPr="00F57C9C" w:rsidRDefault="00F57C9C" w:rsidP="00F43B1F">
      <w:pPr>
        <w:rPr>
          <w:rFonts w:ascii="Times New Roman" w:hAnsi="Times New Roman" w:cs="Times New Roman"/>
        </w:rPr>
      </w:pPr>
    </w:p>
    <w:sectPr w:rsidR="00F57C9C" w:rsidRPr="00F57C9C" w:rsidSect="000A789F">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num="3" w:space="6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A0" w:rsidRDefault="00B46FA0" w:rsidP="00CF4CCB">
      <w:pPr>
        <w:spacing w:after="0" w:line="240" w:lineRule="auto"/>
      </w:pPr>
      <w:r>
        <w:separator/>
      </w:r>
    </w:p>
  </w:endnote>
  <w:endnote w:type="continuationSeparator" w:id="1">
    <w:p w:rsidR="00B46FA0" w:rsidRDefault="00B46FA0" w:rsidP="00CF4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57" w:rsidRDefault="00B46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57" w:rsidRDefault="00B46F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57" w:rsidRDefault="00B46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A0" w:rsidRDefault="00B46FA0" w:rsidP="00CF4CCB">
      <w:pPr>
        <w:spacing w:after="0" w:line="240" w:lineRule="auto"/>
      </w:pPr>
      <w:r>
        <w:separator/>
      </w:r>
    </w:p>
  </w:footnote>
  <w:footnote w:type="continuationSeparator" w:id="1">
    <w:p w:rsidR="00B46FA0" w:rsidRDefault="00B46FA0" w:rsidP="00CF4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57" w:rsidRDefault="009B02E4">
    <w:pPr>
      <w:pStyle w:val="Header"/>
    </w:pPr>
    <w:r w:rsidRPr="009B02E4">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824063" o:spid="_x0000_s2050" type="#_x0000_t75" style="position:absolute;margin-left:0;margin-top:0;width:810pt;height:20in;z-index:-251655168;mso-position-horizontal:center;mso-position-horizontal-relative:margin;mso-position-vertical:center;mso-position-vertical-relative:margin" o:allowincell="f">
          <v:imagedata r:id="rId1" o:title="Screenshot_20190702-23225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57" w:rsidRDefault="009B02E4">
    <w:pPr>
      <w:pStyle w:val="Header"/>
    </w:pPr>
    <w:r w:rsidRPr="009B02E4">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824064" o:spid="_x0000_s2051" type="#_x0000_t75" style="position:absolute;margin-left:0;margin-top:0;width:810pt;height:20in;z-index:-251654144;mso-position-horizontal:center;mso-position-horizontal-relative:margin;mso-position-vertical:center;mso-position-vertical-relative:margin" o:allowincell="f">
          <v:imagedata r:id="rId1" o:title="Screenshot_20190702-23225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57" w:rsidRDefault="009B02E4">
    <w:pPr>
      <w:pStyle w:val="Header"/>
    </w:pPr>
    <w:r w:rsidRPr="009B02E4">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824062" o:spid="_x0000_s2049" type="#_x0000_t75" style="position:absolute;margin-left:0;margin-top:0;width:810pt;height:20in;z-index:-251656192;mso-position-horizontal:center;mso-position-horizontal-relative:margin;mso-position-vertical:center;mso-position-vertical-relative:margin" o:allowincell="f">
          <v:imagedata r:id="rId1" o:title="Screenshot_20190702-23225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204"/>
    <w:multiLevelType w:val="hybridMultilevel"/>
    <w:tmpl w:val="5418AE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F0E06"/>
    <w:multiLevelType w:val="hybridMultilevel"/>
    <w:tmpl w:val="C56EB092"/>
    <w:lvl w:ilvl="0" w:tplc="A0B03162">
      <w:numFmt w:val="bullet"/>
      <w:lvlText w:val=""/>
      <w:lvlJc w:val="left"/>
      <w:pPr>
        <w:ind w:left="502" w:hanging="360"/>
      </w:pPr>
      <w:rPr>
        <w:rFonts w:ascii="Symbol" w:eastAsiaTheme="minorEastAsia" w:hAnsi="Symbol" w:cs="Times New Roman"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
    <w:nsid w:val="0FFF6C2D"/>
    <w:multiLevelType w:val="hybridMultilevel"/>
    <w:tmpl w:val="056C57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41065C"/>
    <w:multiLevelType w:val="hybridMultilevel"/>
    <w:tmpl w:val="6D6E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156F15"/>
    <w:rsid w:val="000D031A"/>
    <w:rsid w:val="000F3F17"/>
    <w:rsid w:val="00156F15"/>
    <w:rsid w:val="001A13E0"/>
    <w:rsid w:val="00427FCE"/>
    <w:rsid w:val="00446F0B"/>
    <w:rsid w:val="004B7334"/>
    <w:rsid w:val="005602BB"/>
    <w:rsid w:val="00566334"/>
    <w:rsid w:val="006448C3"/>
    <w:rsid w:val="00664FA9"/>
    <w:rsid w:val="006979E9"/>
    <w:rsid w:val="006E1956"/>
    <w:rsid w:val="007F6E54"/>
    <w:rsid w:val="009610A2"/>
    <w:rsid w:val="00984645"/>
    <w:rsid w:val="009B02E4"/>
    <w:rsid w:val="009E15D5"/>
    <w:rsid w:val="00A862BD"/>
    <w:rsid w:val="00AB0200"/>
    <w:rsid w:val="00AC7305"/>
    <w:rsid w:val="00B377DF"/>
    <w:rsid w:val="00B44CC0"/>
    <w:rsid w:val="00B46FA0"/>
    <w:rsid w:val="00B74EB1"/>
    <w:rsid w:val="00C32A11"/>
    <w:rsid w:val="00CF4CCB"/>
    <w:rsid w:val="00D4081B"/>
    <w:rsid w:val="00E05DCA"/>
    <w:rsid w:val="00EC7724"/>
    <w:rsid w:val="00F43B1F"/>
    <w:rsid w:val="00F51DB0"/>
    <w:rsid w:val="00F57C9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1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15"/>
    <w:pPr>
      <w:ind w:left="720"/>
      <w:contextualSpacing/>
    </w:pPr>
  </w:style>
  <w:style w:type="character" w:styleId="Hyperlink">
    <w:name w:val="Hyperlink"/>
    <w:basedOn w:val="DefaultParagraphFont"/>
    <w:uiPriority w:val="99"/>
    <w:unhideWhenUsed/>
    <w:rsid w:val="00156F15"/>
    <w:rPr>
      <w:color w:val="0000FF" w:themeColor="hyperlink"/>
      <w:u w:val="single"/>
    </w:rPr>
  </w:style>
  <w:style w:type="paragraph" w:styleId="Header">
    <w:name w:val="header"/>
    <w:basedOn w:val="Normal"/>
    <w:link w:val="HeaderChar"/>
    <w:uiPriority w:val="99"/>
    <w:unhideWhenUsed/>
    <w:rsid w:val="00156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15"/>
    <w:rPr>
      <w:lang w:val="en-IN"/>
    </w:rPr>
  </w:style>
  <w:style w:type="paragraph" w:styleId="Footer">
    <w:name w:val="footer"/>
    <w:basedOn w:val="Normal"/>
    <w:link w:val="FooterChar"/>
    <w:uiPriority w:val="99"/>
    <w:unhideWhenUsed/>
    <w:rsid w:val="00156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15"/>
    <w:rPr>
      <w:lang w:val="en-IN"/>
    </w:rPr>
  </w:style>
  <w:style w:type="paragraph" w:styleId="BalloonText">
    <w:name w:val="Balloon Text"/>
    <w:basedOn w:val="Normal"/>
    <w:link w:val="BalloonTextChar"/>
    <w:uiPriority w:val="99"/>
    <w:semiHidden/>
    <w:unhideWhenUsed/>
    <w:rsid w:val="0015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15"/>
    <w:rPr>
      <w:rFonts w:ascii="Tahoma" w:hAnsi="Tahoma" w:cs="Tahoma"/>
      <w:sz w:val="16"/>
      <w:szCs w:val="16"/>
      <w:lang w:val="en-IN"/>
    </w:rPr>
  </w:style>
  <w:style w:type="character" w:styleId="FollowedHyperlink">
    <w:name w:val="FollowedHyperlink"/>
    <w:basedOn w:val="DefaultParagraphFont"/>
    <w:uiPriority w:val="99"/>
    <w:semiHidden/>
    <w:unhideWhenUsed/>
    <w:rsid w:val="009E15D5"/>
    <w:rPr>
      <w:color w:val="800080" w:themeColor="followedHyperlink"/>
      <w:u w:val="single"/>
    </w:rPr>
  </w:style>
  <w:style w:type="table" w:styleId="TableGrid">
    <w:name w:val="Table Grid"/>
    <w:basedOn w:val="TableNormal"/>
    <w:uiPriority w:val="59"/>
    <w:rsid w:val="00560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FIEL2019h@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LFIEL2019h@gmail.com" TargetMode="External"/><Relationship Id="rId4" Type="http://schemas.openxmlformats.org/officeDocument/2006/relationships/webSettings" Target="webSettings.xml"/><Relationship Id="rId9" Type="http://schemas.openxmlformats.org/officeDocument/2006/relationships/hyperlink" Target="https://easychair.org/conferences/?conf=ilfiel201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5817209</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2019-07-29T20:01:00Z</dcterms:created>
  <dcterms:modified xsi:type="dcterms:W3CDTF">2019-08-06T10:03:00Z</dcterms:modified>
</cp:coreProperties>
</file>