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C0" w:rsidRDefault="00162361">
      <w:r w:rsidRPr="00162361">
        <w:rPr>
          <w:noProof/>
        </w:rPr>
        <w:drawing>
          <wp:inline distT="0" distB="0" distL="0" distR="0">
            <wp:extent cx="5937758" cy="958291"/>
            <wp:effectExtent l="19050" t="0" r="5842" b="0"/>
            <wp:docPr id="2" name="Picture 1" descr="de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58619"/>
                    </a:xfrm>
                    <a:prstGeom prst="rect">
                      <a:avLst/>
                    </a:prstGeom>
                    <a:solidFill>
                      <a:srgbClr val="FFFFFF">
                        <a:alpha val="50195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361" w:rsidRDefault="0074289C">
      <w:proofErr w:type="spellStart"/>
      <w:r>
        <w:t>No.DH</w:t>
      </w:r>
      <w:proofErr w:type="spellEnd"/>
      <w:r w:rsidR="00162361">
        <w:t>/58/DPC/2018-</w:t>
      </w:r>
      <w:r w:rsidR="00271E6B">
        <w:t>398</w:t>
      </w:r>
      <w:r w:rsidR="00162361">
        <w:t xml:space="preserve">                                                                </w:t>
      </w:r>
      <w:r w:rsidR="002C0FC9">
        <w:t xml:space="preserve">          Dated 07/01/2019</w:t>
      </w:r>
      <w:r w:rsidR="00271E6B">
        <w:t>.</w:t>
      </w:r>
    </w:p>
    <w:p w:rsidR="0074289C" w:rsidRDefault="0074289C" w:rsidP="0074289C">
      <w:pPr>
        <w:jc w:val="center"/>
      </w:pPr>
    </w:p>
    <w:p w:rsidR="00162361" w:rsidRDefault="00162361" w:rsidP="0074289C">
      <w:pPr>
        <w:jc w:val="center"/>
      </w:pPr>
      <w:r>
        <w:t>TO WHOM IT MAY CONCERN</w:t>
      </w:r>
    </w:p>
    <w:p w:rsidR="0074289C" w:rsidRDefault="0074289C" w:rsidP="0074289C">
      <w:pPr>
        <w:jc w:val="center"/>
      </w:pPr>
    </w:p>
    <w:p w:rsidR="00162361" w:rsidRDefault="00162361">
      <w:r>
        <w:t>Sealed quotations of prices are invited from suppliers/vendors for the following items as listed below:</w:t>
      </w:r>
    </w:p>
    <w:tbl>
      <w:tblPr>
        <w:tblStyle w:val="TableGrid"/>
        <w:tblW w:w="0" w:type="auto"/>
        <w:tblLook w:val="04A0"/>
      </w:tblPr>
      <w:tblGrid>
        <w:gridCol w:w="3978"/>
        <w:gridCol w:w="2610"/>
      </w:tblGrid>
      <w:tr w:rsidR="006272E7" w:rsidTr="006272E7">
        <w:tc>
          <w:tcPr>
            <w:tcW w:w="3978" w:type="dxa"/>
          </w:tcPr>
          <w:p w:rsidR="006272E7" w:rsidRDefault="006272E7">
            <w:r>
              <w:t>Item</w:t>
            </w:r>
          </w:p>
        </w:tc>
        <w:tc>
          <w:tcPr>
            <w:tcW w:w="2610" w:type="dxa"/>
          </w:tcPr>
          <w:p w:rsidR="006272E7" w:rsidRDefault="006272E7">
            <w:r>
              <w:t>Quantity</w:t>
            </w:r>
          </w:p>
        </w:tc>
      </w:tr>
      <w:tr w:rsidR="006272E7" w:rsidTr="006272E7">
        <w:tc>
          <w:tcPr>
            <w:tcW w:w="3978" w:type="dxa"/>
          </w:tcPr>
          <w:p w:rsidR="006272E7" w:rsidRDefault="006272E7">
            <w:r>
              <w:t>Printer HP 1020</w:t>
            </w:r>
          </w:p>
        </w:tc>
        <w:tc>
          <w:tcPr>
            <w:tcW w:w="2610" w:type="dxa"/>
          </w:tcPr>
          <w:p w:rsidR="006272E7" w:rsidRDefault="006272E7">
            <w:r>
              <w:t>7 nos.</w:t>
            </w:r>
          </w:p>
        </w:tc>
      </w:tr>
      <w:tr w:rsidR="006272E7" w:rsidTr="006272E7">
        <w:tc>
          <w:tcPr>
            <w:tcW w:w="3978" w:type="dxa"/>
          </w:tcPr>
          <w:p w:rsidR="006272E7" w:rsidRDefault="006272E7">
            <w:r>
              <w:t xml:space="preserve">Heater 1200 watts carbon </w:t>
            </w:r>
            <w:proofErr w:type="spellStart"/>
            <w:r>
              <w:t>fibre</w:t>
            </w:r>
            <w:proofErr w:type="spellEnd"/>
          </w:p>
        </w:tc>
        <w:tc>
          <w:tcPr>
            <w:tcW w:w="2610" w:type="dxa"/>
          </w:tcPr>
          <w:p w:rsidR="006272E7" w:rsidRDefault="006272E7">
            <w:r>
              <w:t>12 nos.</w:t>
            </w:r>
          </w:p>
        </w:tc>
      </w:tr>
    </w:tbl>
    <w:p w:rsidR="00162361" w:rsidRDefault="00162361"/>
    <w:p w:rsidR="006272E7" w:rsidRDefault="006272E7" w:rsidP="0019540C">
      <w:pPr>
        <w:jc w:val="both"/>
      </w:pPr>
      <w:r>
        <w:t xml:space="preserve">The sealed quotations are to reach the office of the undersigned latest by </w:t>
      </w:r>
      <w:r w:rsidR="0019540C">
        <w:t>4</w:t>
      </w:r>
      <w:r w:rsidR="0019540C" w:rsidRPr="0019540C">
        <w:rPr>
          <w:vertAlign w:val="superscript"/>
        </w:rPr>
        <w:t>th</w:t>
      </w:r>
      <w:r w:rsidR="0019540C">
        <w:t xml:space="preserve"> February 2019</w:t>
      </w:r>
      <w:r>
        <w:t xml:space="preserve"> at 2.00 P.M. and will be opened on the </w:t>
      </w:r>
      <w:r w:rsidR="0019540C">
        <w:t>5</w:t>
      </w:r>
      <w:r w:rsidR="0019540C" w:rsidRPr="0019540C">
        <w:rPr>
          <w:vertAlign w:val="superscript"/>
        </w:rPr>
        <w:t>th</w:t>
      </w:r>
      <w:r w:rsidR="0019540C">
        <w:t xml:space="preserve"> February</w:t>
      </w:r>
      <w:r>
        <w:t xml:space="preserve"> at 2.15 </w:t>
      </w:r>
      <w:r w:rsidR="00271E6B">
        <w:t xml:space="preserve">P.M. </w:t>
      </w:r>
      <w:r>
        <w:t>The suppliers/vendors are instructed to clearly quote the specifications of the items and terms and conditions regarding, after sales services. The</w:t>
      </w:r>
      <w:r w:rsidR="007D544A">
        <w:t>y</w:t>
      </w:r>
      <w:r>
        <w:t xml:space="preserve"> can also send the</w:t>
      </w:r>
      <w:r w:rsidR="007D544A">
        <w:t>ir representatives to witness for</w:t>
      </w:r>
      <w:r>
        <w:t xml:space="preserve"> opening </w:t>
      </w:r>
      <w:r w:rsidR="007D544A">
        <w:t xml:space="preserve">of </w:t>
      </w:r>
      <w:r>
        <w:t>the quotations, if they wish.</w:t>
      </w:r>
    </w:p>
    <w:p w:rsidR="006272E7" w:rsidRDefault="006272E7"/>
    <w:p w:rsidR="001E4F64" w:rsidRDefault="001E4F64" w:rsidP="001E4F64">
      <w:pPr>
        <w:pStyle w:val="NoSpacing"/>
      </w:pPr>
    </w:p>
    <w:p w:rsidR="007D544A" w:rsidRDefault="007D544A" w:rsidP="001E4F64">
      <w:pPr>
        <w:pStyle w:val="NoSpacing"/>
      </w:pPr>
    </w:p>
    <w:p w:rsidR="006272E7" w:rsidRDefault="006272E7" w:rsidP="001E4F64">
      <w:pPr>
        <w:pStyle w:val="NoSpacing"/>
      </w:pPr>
      <w:r>
        <w:t xml:space="preserve">V. </w:t>
      </w:r>
      <w:proofErr w:type="spellStart"/>
      <w:r>
        <w:t>Rengsi</w:t>
      </w:r>
      <w:proofErr w:type="spellEnd"/>
    </w:p>
    <w:p w:rsidR="001E4F64" w:rsidRDefault="001E4F64" w:rsidP="001E4F64">
      <w:pPr>
        <w:pStyle w:val="NoSpacing"/>
      </w:pPr>
      <w:r>
        <w:t>Head, Department of History</w:t>
      </w:r>
    </w:p>
    <w:p w:rsidR="001E4F64" w:rsidRDefault="001E4F64" w:rsidP="001E4F64">
      <w:pPr>
        <w:pStyle w:val="NoSpacing"/>
      </w:pPr>
      <w:r>
        <w:t xml:space="preserve">NEHU, </w:t>
      </w:r>
      <w:proofErr w:type="spellStart"/>
      <w:r>
        <w:t>Shillong</w:t>
      </w:r>
      <w:proofErr w:type="spellEnd"/>
      <w:r>
        <w:t>.</w:t>
      </w:r>
    </w:p>
    <w:p w:rsidR="006272E7" w:rsidRDefault="006272E7"/>
    <w:p w:rsidR="006272E7" w:rsidRDefault="006272E7">
      <w:r>
        <w:t xml:space="preserve">Copy to </w:t>
      </w:r>
    </w:p>
    <w:p w:rsidR="001E4F64" w:rsidRDefault="006272E7" w:rsidP="006272E7">
      <w:proofErr w:type="gramStart"/>
      <w:r>
        <w:t>1.</w:t>
      </w:r>
      <w:r w:rsidR="007C700E">
        <w:t>The</w:t>
      </w:r>
      <w:proofErr w:type="gramEnd"/>
      <w:r w:rsidR="007C700E">
        <w:t xml:space="preserve"> Technical Officer</w:t>
      </w:r>
      <w:r w:rsidR="001E4F64">
        <w:t>, NDVN</w:t>
      </w:r>
      <w:r w:rsidR="007C700E">
        <w:t xml:space="preserve"> Facility (VSAT)</w:t>
      </w:r>
      <w:r w:rsidR="001E4F64">
        <w:t xml:space="preserve">, NEHU, </w:t>
      </w:r>
      <w:proofErr w:type="spellStart"/>
      <w:r w:rsidR="001E4F64">
        <w:t>Shillong</w:t>
      </w:r>
      <w:proofErr w:type="spellEnd"/>
      <w:r w:rsidR="001E4F64">
        <w:t xml:space="preserve"> to display on NEHU Website</w:t>
      </w:r>
    </w:p>
    <w:p w:rsidR="006272E7" w:rsidRDefault="001E4F64" w:rsidP="006272E7">
      <w:r>
        <w:t xml:space="preserve">2. </w:t>
      </w:r>
      <w:r w:rsidR="006272E7">
        <w:t>Notice Board</w:t>
      </w:r>
    </w:p>
    <w:sectPr w:rsidR="006272E7" w:rsidSect="00A96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541AF"/>
    <w:multiLevelType w:val="hybridMultilevel"/>
    <w:tmpl w:val="73BC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162361"/>
    <w:rsid w:val="00006FFD"/>
    <w:rsid w:val="00162361"/>
    <w:rsid w:val="0019540C"/>
    <w:rsid w:val="001E4F64"/>
    <w:rsid w:val="00271E6B"/>
    <w:rsid w:val="002C0FC9"/>
    <w:rsid w:val="006272E7"/>
    <w:rsid w:val="0074289C"/>
    <w:rsid w:val="007C700E"/>
    <w:rsid w:val="007D544A"/>
    <w:rsid w:val="00A961C0"/>
    <w:rsid w:val="00F3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3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72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72E7"/>
    <w:pPr>
      <w:ind w:left="720"/>
      <w:contextualSpacing/>
    </w:pPr>
  </w:style>
  <w:style w:type="paragraph" w:styleId="NoSpacing">
    <w:name w:val="No Spacing"/>
    <w:uiPriority w:val="1"/>
    <w:qFormat/>
    <w:rsid w:val="001E4F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133</Words>
  <Characters>762</Characters>
  <Application>Microsoft Office Word</Application>
  <DocSecurity>0</DocSecurity>
  <Lines>6</Lines>
  <Paragraphs>1</Paragraphs>
  <ScaleCrop>false</ScaleCrop>
  <Company>Wipro Limited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Valued Customer</cp:lastModifiedBy>
  <cp:revision>12</cp:revision>
  <cp:lastPrinted>2018-12-14T09:32:00Z</cp:lastPrinted>
  <dcterms:created xsi:type="dcterms:W3CDTF">2018-12-14T07:42:00Z</dcterms:created>
  <dcterms:modified xsi:type="dcterms:W3CDTF">2019-01-07T08:32:00Z</dcterms:modified>
</cp:coreProperties>
</file>