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73" w:rsidRDefault="00970BAC" w:rsidP="00952473">
      <w:pPr>
        <w:pStyle w:val="Header"/>
      </w:pPr>
      <w:r w:rsidRPr="00970B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6pt;margin-top:-35.65pt;width:521.3pt;height:100.15pt;z-index:-251658752" filled="t" fillcolor="white [3212]">
            <v:imagedata r:id="rId4" o:title="" grayscale="t" bilevel="t"/>
          </v:shape>
          <o:OLEObject Type="Embed" ProgID="Word.Picture.8" ShapeID="_x0000_s1026" DrawAspect="Content" ObjectID="_1671276552" r:id="rId5"/>
        </w:pict>
      </w:r>
    </w:p>
    <w:p w:rsidR="00952473" w:rsidRDefault="00952473" w:rsidP="00952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473" w:rsidRDefault="00952473" w:rsidP="00952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473" w:rsidRPr="005B53B7" w:rsidRDefault="00952473" w:rsidP="00952473">
      <w:pPr>
        <w:spacing w:after="0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952473" w:rsidRDefault="00952473" w:rsidP="00952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473" w:rsidRDefault="00952473" w:rsidP="00952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473" w:rsidRPr="002B242A" w:rsidRDefault="00952473" w:rsidP="00952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2A">
        <w:rPr>
          <w:rFonts w:ascii="Times New Roman" w:hAnsi="Times New Roman" w:cs="Times New Roman"/>
          <w:b/>
          <w:sz w:val="24"/>
          <w:szCs w:val="24"/>
        </w:rPr>
        <w:t>DEPARTMENT OF LAW</w:t>
      </w:r>
    </w:p>
    <w:p w:rsidR="00952473" w:rsidRPr="001337CE" w:rsidRDefault="00952473" w:rsidP="00952473">
      <w:pPr>
        <w:spacing w:after="0"/>
        <w:jc w:val="center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952473" w:rsidRPr="005B53B7" w:rsidRDefault="00952473" w:rsidP="00952473">
      <w:pPr>
        <w:spacing w:after="0"/>
        <w:jc w:val="center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952473" w:rsidRDefault="00952473" w:rsidP="0095247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Economically Weaker Section (EWS) CATEGORY (Total Seats 7)</w:t>
      </w:r>
    </w:p>
    <w:p w:rsidR="00952473" w:rsidRPr="001337CE" w:rsidRDefault="00952473" w:rsidP="00952473">
      <w:pPr>
        <w:pStyle w:val="Header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952473" w:rsidRDefault="00952473" w:rsidP="0095247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Following candidates under General Category are instructed to Claim for Admission into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B.A.LL.B(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Hons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 Course by producing Original EWS Certi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ficate issued by the Competent Authority as per the Government of India Rules.</w:t>
      </w:r>
    </w:p>
    <w:p w:rsidR="00952473" w:rsidRDefault="00952473" w:rsidP="0095247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473" w:rsidRDefault="00952473" w:rsidP="0095247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Only 7 candidates will be admitted on the basis of merit and are instructed to report on 18 January, 2021 from 10:00 AM to 1</w:t>
      </w:r>
      <w:r w:rsidR="00387FC3">
        <w:rPr>
          <w:rFonts w:ascii="Times New Roman" w:hAnsi="Times New Roman" w:cs="Times New Roman"/>
          <w:b/>
          <w:sz w:val="24"/>
          <w:szCs w:val="24"/>
          <w:u w:val="single"/>
        </w:rPr>
        <w:t>:0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387FC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 with original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documents .</w:t>
      </w:r>
      <w:proofErr w:type="gramEnd"/>
    </w:p>
    <w:p w:rsidR="00952473" w:rsidRDefault="00952473" w:rsidP="0095247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473" w:rsidRDefault="00952473" w:rsidP="0095247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473" w:rsidRPr="001337CE" w:rsidRDefault="00952473" w:rsidP="00952473">
      <w:pPr>
        <w:pStyle w:val="Header"/>
        <w:jc w:val="center"/>
        <w:rPr>
          <w:sz w:val="12"/>
          <w:u w:val="single"/>
        </w:rPr>
      </w:pPr>
    </w:p>
    <w:p w:rsidR="00952473" w:rsidRPr="001337CE" w:rsidRDefault="00952473" w:rsidP="00952473">
      <w:pPr>
        <w:pStyle w:val="Header"/>
        <w:jc w:val="center"/>
        <w:rPr>
          <w:sz w:val="2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1670"/>
        <w:gridCol w:w="2741"/>
        <w:gridCol w:w="987"/>
        <w:gridCol w:w="1170"/>
        <w:gridCol w:w="1856"/>
        <w:gridCol w:w="960"/>
      </w:tblGrid>
      <w:tr w:rsidR="00952473" w:rsidRPr="005F2743" w:rsidTr="00E05812">
        <w:trPr>
          <w:trHeight w:val="300"/>
          <w:jc w:val="center"/>
        </w:trPr>
        <w:tc>
          <w:tcPr>
            <w:tcW w:w="944" w:type="dxa"/>
            <w:vMerge w:val="restart"/>
            <w:shd w:val="clear" w:color="000000" w:fill="FFFFFF"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Sl. No.</w:t>
            </w:r>
          </w:p>
        </w:tc>
        <w:tc>
          <w:tcPr>
            <w:tcW w:w="1670" w:type="dxa"/>
            <w:vMerge w:val="restart"/>
            <w:shd w:val="clear" w:color="000000" w:fill="FFFFFF"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Application No</w:t>
            </w:r>
          </w:p>
        </w:tc>
        <w:tc>
          <w:tcPr>
            <w:tcW w:w="2741" w:type="dxa"/>
            <w:vMerge w:val="restart"/>
            <w:shd w:val="clear" w:color="000000" w:fill="FFFFFF"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</w:t>
            </w:r>
          </w:p>
        </w:tc>
        <w:tc>
          <w:tcPr>
            <w:tcW w:w="987" w:type="dxa"/>
            <w:vMerge w:val="restart"/>
            <w:shd w:val="clear" w:color="000000" w:fill="FFFFFF"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Gender</w:t>
            </w:r>
          </w:p>
        </w:tc>
        <w:tc>
          <w:tcPr>
            <w:tcW w:w="1170" w:type="dxa"/>
            <w:vMerge w:val="restart"/>
            <w:shd w:val="clear" w:color="000000" w:fill="FFFFFF"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Category</w:t>
            </w:r>
          </w:p>
        </w:tc>
        <w:tc>
          <w:tcPr>
            <w:tcW w:w="1856" w:type="dxa"/>
            <w:vMerge w:val="restart"/>
            <w:shd w:val="clear" w:color="000000" w:fill="FFFFFF"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Permanent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 xml:space="preserve"> </w:t>
            </w: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State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Total</w:t>
            </w:r>
          </w:p>
        </w:tc>
      </w:tr>
      <w:tr w:rsidR="00952473" w:rsidRPr="005F2743" w:rsidTr="00E05812">
        <w:trPr>
          <w:trHeight w:val="253"/>
          <w:jc w:val="center"/>
        </w:trPr>
        <w:tc>
          <w:tcPr>
            <w:tcW w:w="944" w:type="dxa"/>
            <w:vMerge/>
            <w:vAlign w:val="center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670" w:type="dxa"/>
            <w:vMerge/>
            <w:vAlign w:val="center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856" w:type="dxa"/>
            <w:vMerge/>
            <w:vAlign w:val="center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2050084-I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Sanskar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Pandey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Meghalaya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95.2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2050463-I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Gunjanon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Bordoloi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Bordoloi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95.2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3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2050142-I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Sahil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Ahmed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93.4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2050277-I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Drishti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Sharma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Meghalaya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93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5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2050248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Tanvee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Afreen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Rasul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91.8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6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2050822-I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Poojita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Bayan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91.2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7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2050570-I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Subha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Laxmi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Nobis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90.8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8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2050327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Saniyah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Kauser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Barbhuiya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90.5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9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2050533-I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Gitika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Saha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Meghalaya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90.02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10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2050128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Mayurakshee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Priyadarshini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90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11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2050235-I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Barbie  Bora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82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12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2050758-I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Deepa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Barman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Meghalaya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82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13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2050691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Mayanur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Mondol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Meghalaya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81.8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14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2050062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Kumar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Aditya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Jharkhand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81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15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2050718-I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Divyanshu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Kumar Singh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Uttar Pradesh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81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16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2050160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Bhaswati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Bora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80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17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2050588-I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Aarti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Ghimire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Manipur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80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18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2050861-I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Nita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Gogoi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80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19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2050058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Ashlesha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Sarma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78.8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lastRenderedPageBreak/>
              <w:t>20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2050926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Savyasachi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Banerji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Jharkhand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78.6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2050228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Dorothy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Baruah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78.2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22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2050506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Uzma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Farhat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78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23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2050541-I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Prapti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Baruah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78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2050066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Madhorjya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Choudhury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77.87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25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2050889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Rajib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Hussain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West Bengal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77.8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26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2050311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Joyshree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Sarma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77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27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2050572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Tamnna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Khatoon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Bihar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76.8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28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2050543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Maibam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Donald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Manipur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76.2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29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2050064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Chandan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Boruah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75.6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30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2050386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Ankit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Sharma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Delhi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75.6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31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2050556-I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Aman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Pradhan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Meghalaya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75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32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2050923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Abhinayan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Konwar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75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33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2050328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Krishna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Biswas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74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34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2050693-I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Sushmita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Shah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73.6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35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2050253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Rishika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Saikia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73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36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2050645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Aries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Thoudam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Manipur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73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37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2050475-I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Arif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Ahmed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72.6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38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2050749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Ahenbee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Kakchingtabam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Manipur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72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39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2050915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Jayashree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Saikia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71.2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40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2050027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Ranjeet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Kumar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Bihar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70.8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41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2050174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Nayanita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Deka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70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42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2050177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Prince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Priyam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Telangana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70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43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2050580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Santanu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Dutta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69.4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44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2050104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Shivangee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Changkakoti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69.2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45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2050082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Chanchal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Kumari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Bihar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68.6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46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2050886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Shiwaji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Uttar Pradesh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68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47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2050216-I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Chinmoy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Roy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67.8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48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2050473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Xena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Sharma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67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49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2050175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Imtiaz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Ahmed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66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50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2050115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Md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Firoz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Alam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Bihar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65.2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51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2050213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Aditya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Kaushik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Sarmah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64.8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lastRenderedPageBreak/>
              <w:t>52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2050867-I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Pradip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Sharma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Bihar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63.6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53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2050041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Barnali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Sinha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62.6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54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2050760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Krishnandan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Kumar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Bihar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62.4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55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2050920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Chetana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Borah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62.4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56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2050933-I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Kartikeya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Singh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Uttar Pradesh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61.8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57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2050019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Proteek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Kashyap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61.6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58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2050411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Nayanika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Saha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60.8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59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2050078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Ruchika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Kumari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Bihar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60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60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2050856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Sharmista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Sutradhar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Tripura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58.8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61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2050841-I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Raushan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Kumar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Bihar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58.6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62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2050858-I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Isha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Gautam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Bihar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58.4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63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2050023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Miraj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Tazbir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Rahman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58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64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2050771-I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Anicha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Dutta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57.6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65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2050751-I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Ganga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Roy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West Bengal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56.07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66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2050118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Jabin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Begum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52.2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67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2050121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Kirttick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Kamal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Kashyap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52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68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2050119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Fouzia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Trannum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Female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Bihar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50.8</w:t>
            </w:r>
          </w:p>
        </w:tc>
      </w:tr>
      <w:tr w:rsidR="00952473" w:rsidRPr="005F2743" w:rsidTr="00E05812">
        <w:trPr>
          <w:trHeight w:val="420"/>
          <w:jc w:val="center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69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2050651-I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Tekcham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Nandajit</w:t>
            </w:r>
            <w:proofErr w:type="spellEnd"/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Singh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General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lang w:val="en-IN" w:eastAsia="en-IN"/>
              </w:rPr>
              <w:t>Manipur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473" w:rsidRPr="005F2743" w:rsidRDefault="00952473" w:rsidP="00E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F274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50.2</w:t>
            </w:r>
          </w:p>
        </w:tc>
      </w:tr>
    </w:tbl>
    <w:p w:rsidR="00952473" w:rsidRDefault="00952473" w:rsidP="00952473"/>
    <w:p w:rsidR="00952473" w:rsidRDefault="00952473" w:rsidP="0095247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52473" w:rsidRDefault="00952473" w:rsidP="0095247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52473" w:rsidRPr="00123D54" w:rsidRDefault="00952473" w:rsidP="00952473">
      <w:pPr>
        <w:spacing w:after="0" w:line="240" w:lineRule="auto"/>
        <w:jc w:val="both"/>
        <w:rPr>
          <w:sz w:val="24"/>
        </w:rPr>
      </w:pPr>
      <w:r w:rsidRPr="00123D54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Note: </w:t>
      </w:r>
    </w:p>
    <w:p w:rsidR="00952473" w:rsidRDefault="00952473" w:rsidP="00952473">
      <w:pPr>
        <w:rPr>
          <w:rFonts w:ascii="Times New Roman" w:hAnsi="Times New Roman" w:cs="Times New Roman"/>
          <w:i/>
          <w:sz w:val="24"/>
          <w:szCs w:val="24"/>
        </w:rPr>
      </w:pPr>
      <w:r w:rsidRPr="00123D54">
        <w:rPr>
          <w:rFonts w:ascii="Times New Roman" w:hAnsi="Times New Roman" w:cs="Times New Roman"/>
          <w:i/>
          <w:sz w:val="24"/>
          <w:szCs w:val="24"/>
        </w:rPr>
        <w:tab/>
        <w:t xml:space="preserve">Admission is purely provisional subject to the verification of eligibility conditions and submission of necessary documents. </w:t>
      </w:r>
    </w:p>
    <w:p w:rsidR="00952473" w:rsidRDefault="00952473" w:rsidP="00952473">
      <w:pPr>
        <w:rPr>
          <w:rFonts w:ascii="Times New Roman" w:hAnsi="Times New Roman" w:cs="Times New Roman"/>
          <w:i/>
          <w:sz w:val="24"/>
          <w:szCs w:val="24"/>
        </w:rPr>
      </w:pPr>
    </w:p>
    <w:p w:rsidR="00952473" w:rsidRDefault="00952473" w:rsidP="00952473">
      <w:pPr>
        <w:rPr>
          <w:rFonts w:ascii="Times New Roman" w:hAnsi="Times New Roman" w:cs="Times New Roman"/>
          <w:i/>
          <w:sz w:val="24"/>
          <w:szCs w:val="24"/>
        </w:rPr>
      </w:pPr>
    </w:p>
    <w:p w:rsidR="00952473" w:rsidRPr="00123D54" w:rsidRDefault="00952473" w:rsidP="00952473">
      <w:pPr>
        <w:rPr>
          <w:rFonts w:ascii="Times New Roman" w:hAnsi="Times New Roman" w:cs="Times New Roman"/>
          <w:i/>
          <w:sz w:val="24"/>
          <w:szCs w:val="24"/>
        </w:rPr>
      </w:pPr>
    </w:p>
    <w:p w:rsidR="00952473" w:rsidRPr="007C5844" w:rsidRDefault="00952473" w:rsidP="00952473">
      <w:pPr>
        <w:ind w:left="5760"/>
        <w:jc w:val="center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>/-</w:t>
      </w:r>
    </w:p>
    <w:p w:rsidR="00952473" w:rsidRDefault="00952473" w:rsidP="00952473">
      <w:pPr>
        <w:spacing w:after="0" w:line="240" w:lineRule="auto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Prof. Chintamani Rout</w:t>
      </w:r>
    </w:p>
    <w:p w:rsidR="00952473" w:rsidRDefault="00952473" w:rsidP="00952473">
      <w:pPr>
        <w:spacing w:after="0" w:line="240" w:lineRule="auto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Head</w:t>
      </w:r>
    </w:p>
    <w:p w:rsidR="00952473" w:rsidRDefault="00952473" w:rsidP="00952473">
      <w:pPr>
        <w:spacing w:after="0" w:line="240" w:lineRule="auto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Convener, Admission Committee</w:t>
      </w:r>
    </w:p>
    <w:p w:rsidR="00952473" w:rsidRDefault="00952473" w:rsidP="00952473">
      <w:pPr>
        <w:spacing w:after="0" w:line="240" w:lineRule="auto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Department of Law</w:t>
      </w:r>
    </w:p>
    <w:p w:rsidR="00952473" w:rsidRDefault="00952473" w:rsidP="00952473">
      <w:pPr>
        <w:spacing w:after="0" w:line="240" w:lineRule="auto"/>
        <w:ind w:left="576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NEHU, Shillong</w:t>
      </w:r>
    </w:p>
    <w:p w:rsidR="00952473" w:rsidRDefault="00952473" w:rsidP="00952473"/>
    <w:sectPr w:rsidR="00952473" w:rsidSect="00841B24">
      <w:pgSz w:w="11907" w:h="16840" w:code="9"/>
      <w:pgMar w:top="1440" w:right="1440" w:bottom="155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2473"/>
    <w:rsid w:val="002811C0"/>
    <w:rsid w:val="003367D3"/>
    <w:rsid w:val="00387FC3"/>
    <w:rsid w:val="005D79E9"/>
    <w:rsid w:val="00707F6A"/>
    <w:rsid w:val="00952473"/>
    <w:rsid w:val="00970BAC"/>
    <w:rsid w:val="00A1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73"/>
    <w:pPr>
      <w:spacing w:after="160" w:line="259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73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3872</Characters>
  <Application>Microsoft Office Word</Application>
  <DocSecurity>0</DocSecurity>
  <Lines>32</Lines>
  <Paragraphs>9</Paragraphs>
  <ScaleCrop>false</ScaleCrop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hodlaw</dc:creator>
  <cp:lastModifiedBy>hodlaw</cp:lastModifiedBy>
  <cp:revision>2</cp:revision>
  <dcterms:created xsi:type="dcterms:W3CDTF">2021-01-04T09:00:00Z</dcterms:created>
  <dcterms:modified xsi:type="dcterms:W3CDTF">2021-01-04T09:13:00Z</dcterms:modified>
</cp:coreProperties>
</file>