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44B7" w14:textId="77777777" w:rsidR="00261B56" w:rsidRPr="00261B56" w:rsidRDefault="00261B56" w:rsidP="00CF5C3C">
      <w:pPr>
        <w:spacing w:after="0" w:line="240" w:lineRule="auto"/>
        <w:ind w:left="-567" w:right="-755"/>
        <w:rPr>
          <w:rFonts w:ascii="Bookman Old Style" w:eastAsia="Calibri" w:hAnsi="Bookman Old Style" w:cs="Times New Roman"/>
          <w:lang w:val="en-US"/>
        </w:rPr>
      </w:pPr>
      <w:r w:rsidRPr="00261B56">
        <w:rPr>
          <w:rFonts w:ascii="Bookman Old Style" w:eastAsia="Calibri" w:hAnsi="Bookman Old Style" w:cs="Times New Roman"/>
          <w:b/>
          <w:lang w:val="en-US"/>
        </w:rPr>
        <w:t>Dr. C. P. Suresh</w:t>
      </w:r>
      <w:r w:rsidRPr="00261B56">
        <w:rPr>
          <w:rFonts w:ascii="Bookman Old Style" w:eastAsia="Calibri" w:hAnsi="Bookman Old Style" w:cs="Times New Roman"/>
          <w:lang w:val="en-US"/>
        </w:rPr>
        <w:tab/>
      </w:r>
      <w:r w:rsidRPr="00261B56">
        <w:rPr>
          <w:rFonts w:ascii="Bookman Old Style" w:eastAsia="Calibri" w:hAnsi="Bookman Old Style" w:cs="Times New Roman"/>
          <w:lang w:val="en-US"/>
        </w:rPr>
        <w:tab/>
      </w:r>
      <w:r w:rsidRPr="00261B56">
        <w:rPr>
          <w:rFonts w:ascii="Bookman Old Style" w:eastAsia="Calibri" w:hAnsi="Bookman Old Style" w:cs="Times New Roman"/>
          <w:lang w:val="en-US"/>
        </w:rPr>
        <w:tab/>
      </w:r>
      <w:r>
        <w:rPr>
          <w:rFonts w:ascii="Bookman Old Style" w:eastAsia="Calibri" w:hAnsi="Bookman Old Style" w:cs="Times New Roman"/>
          <w:lang w:val="en-US"/>
        </w:rPr>
        <w:tab/>
      </w:r>
      <w:r>
        <w:rPr>
          <w:rFonts w:ascii="Bookman Old Style" w:eastAsia="Calibri" w:hAnsi="Bookman Old Style" w:cs="Times New Roman"/>
          <w:lang w:val="en-US"/>
        </w:rPr>
        <w:tab/>
      </w:r>
      <w:r>
        <w:rPr>
          <w:rFonts w:ascii="Bookman Old Style" w:eastAsia="Calibri" w:hAnsi="Bookman Old Style" w:cs="Times New Roman"/>
          <w:lang w:val="en-US"/>
        </w:rPr>
        <w:tab/>
        <w:t xml:space="preserve">         </w:t>
      </w:r>
      <w:r w:rsidR="00CF5C3C">
        <w:rPr>
          <w:rFonts w:ascii="Bookman Old Style" w:eastAsia="Calibri" w:hAnsi="Bookman Old Style" w:cs="Times New Roman"/>
          <w:lang w:val="en-US"/>
        </w:rPr>
        <w:t xml:space="preserve"> </w:t>
      </w:r>
      <w:r>
        <w:rPr>
          <w:rFonts w:ascii="Bookman Old Style" w:eastAsia="Calibri" w:hAnsi="Bookman Old Style" w:cs="Times New Roman"/>
          <w:lang w:val="en-US"/>
        </w:rPr>
        <w:t xml:space="preserve"> </w:t>
      </w:r>
      <w:r w:rsidRPr="00261B56">
        <w:rPr>
          <w:rFonts w:ascii="Bookman Old Style" w:eastAsia="Calibri" w:hAnsi="Bookman Old Style" w:cs="Times New Roman"/>
          <w:lang w:val="en-US"/>
        </w:rPr>
        <w:t>North-Eastern Hill University</w:t>
      </w:r>
    </w:p>
    <w:p w14:paraId="68260170" w14:textId="77777777" w:rsidR="00CF5C3C" w:rsidRDefault="00261B56" w:rsidP="00CF5C3C">
      <w:pPr>
        <w:spacing w:after="0" w:line="240" w:lineRule="auto"/>
        <w:ind w:left="-567"/>
        <w:rPr>
          <w:rFonts w:ascii="Bookman Old Style" w:eastAsia="Calibri" w:hAnsi="Bookman Old Style" w:cs="Times New Roman"/>
          <w:lang w:val="en-US"/>
        </w:rPr>
      </w:pPr>
      <w:r>
        <w:rPr>
          <w:rFonts w:ascii="Bookman Old Style" w:eastAsia="Calibri" w:hAnsi="Bookman Old Style" w:cs="Times New Roman"/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3629D" wp14:editId="151B1F38">
                <wp:simplePos x="0" y="0"/>
                <wp:positionH relativeFrom="column">
                  <wp:posOffset>2521880</wp:posOffset>
                </wp:positionH>
                <wp:positionV relativeFrom="paragraph">
                  <wp:posOffset>63315</wp:posOffset>
                </wp:positionV>
                <wp:extent cx="1060005" cy="867806"/>
                <wp:effectExtent l="0" t="0" r="698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005" cy="867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96D67" w14:textId="77777777" w:rsidR="00261B56" w:rsidRDefault="00261B56" w:rsidP="00E1541C">
                            <w:pPr>
                              <w:jc w:val="both"/>
                            </w:pPr>
                            <w:r w:rsidRPr="00E474B6"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8D3C3FE" wp14:editId="3F1295A8">
                                  <wp:extent cx="899929" cy="733556"/>
                                  <wp:effectExtent l="0" t="0" r="0" b="9525"/>
                                  <wp:docPr id="1" name="Picture 1" descr="EMBL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BL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lum bright="30000" contrast="64000"/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150" cy="732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362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.55pt;margin-top:5pt;width:83.45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" stroked="f">
                <v:textbox>
                  <w:txbxContent>
                    <w:p w14:paraId="4C896D67" w14:textId="77777777" w:rsidR="00261B56" w:rsidRDefault="00261B56" w:rsidP="00E1541C">
                      <w:pPr>
                        <w:jc w:val="both"/>
                      </w:pPr>
                      <w:r w:rsidRPr="00E474B6"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08D3C3FE" wp14:editId="3F1295A8">
                            <wp:extent cx="899929" cy="733556"/>
                            <wp:effectExtent l="0" t="0" r="0" b="9525"/>
                            <wp:docPr id="1" name="Picture 1" descr="EMBL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BL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lum bright="30000" contrast="64000"/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150" cy="732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1B56">
        <w:rPr>
          <w:rFonts w:ascii="Bookman Old Style" w:eastAsia="Calibri" w:hAnsi="Bookman Old Style" w:cs="Times New Roman"/>
          <w:i/>
          <w:lang w:val="en-US"/>
        </w:rPr>
        <w:t xml:space="preserve">Professor &amp; Head                  </w:t>
      </w:r>
      <w:r w:rsidRPr="00261B56">
        <w:rPr>
          <w:rFonts w:ascii="Bookman Old Style" w:eastAsia="Calibri" w:hAnsi="Bookman Old Style" w:cs="Times New Roman"/>
          <w:i/>
          <w:lang w:val="en-US"/>
        </w:rPr>
        <w:tab/>
      </w:r>
      <w:r w:rsidRPr="00261B56">
        <w:rPr>
          <w:rFonts w:ascii="Bookman Old Style" w:eastAsia="Calibri" w:hAnsi="Bookman Old Style" w:cs="Times New Roman"/>
          <w:i/>
          <w:lang w:val="en-US"/>
        </w:rPr>
        <w:tab/>
      </w:r>
      <w:r w:rsidRPr="00261B56">
        <w:rPr>
          <w:rFonts w:ascii="Bookman Old Style" w:eastAsia="Calibri" w:hAnsi="Bookman Old Style" w:cs="Times New Roman"/>
          <w:i/>
          <w:lang w:val="en-US"/>
        </w:rPr>
        <w:tab/>
      </w:r>
      <w:r w:rsidRPr="00261B56">
        <w:rPr>
          <w:rFonts w:ascii="Bookman Old Style" w:eastAsia="Calibri" w:hAnsi="Bookman Old Style" w:cs="Times New Roman"/>
          <w:i/>
          <w:lang w:val="en-US"/>
        </w:rPr>
        <w:tab/>
      </w:r>
      <w:r w:rsidRPr="00261B56">
        <w:rPr>
          <w:rFonts w:ascii="Bookman Old Style" w:eastAsia="Calibri" w:hAnsi="Bookman Old Style" w:cs="Times New Roman"/>
          <w:i/>
          <w:lang w:val="en-US"/>
        </w:rPr>
        <w:tab/>
      </w:r>
      <w:r w:rsidR="00CF5C3C">
        <w:rPr>
          <w:rFonts w:ascii="Bookman Old Style" w:eastAsia="Calibri" w:hAnsi="Bookman Old Style" w:cs="Times New Roman"/>
          <w:i/>
          <w:lang w:val="en-US"/>
        </w:rPr>
        <w:t xml:space="preserve"> </w:t>
      </w:r>
      <w:r w:rsidR="00BE5F41">
        <w:rPr>
          <w:rFonts w:ascii="Bookman Old Style" w:eastAsia="Calibri" w:hAnsi="Bookman Old Style" w:cs="Times New Roman"/>
          <w:lang w:val="en-US"/>
        </w:rPr>
        <w:t xml:space="preserve">Mob. No.  </w:t>
      </w:r>
      <w:r w:rsidR="00CF5C3C" w:rsidRPr="00261B56">
        <w:rPr>
          <w:rFonts w:ascii="Bookman Old Style" w:eastAsia="Calibri" w:hAnsi="Bookman Old Style" w:cs="Times New Roman"/>
          <w:lang w:val="en-US"/>
        </w:rPr>
        <w:t>8974455216</w:t>
      </w:r>
    </w:p>
    <w:p w14:paraId="1512012E" w14:textId="77777777" w:rsidR="00CF5C3C" w:rsidRDefault="00261B56" w:rsidP="00CF5C3C">
      <w:pPr>
        <w:spacing w:after="0" w:line="240" w:lineRule="auto"/>
        <w:ind w:left="-567"/>
        <w:rPr>
          <w:rFonts w:ascii="Bookman Old Style" w:eastAsia="Calibri" w:hAnsi="Bookman Old Style" w:cs="Times New Roman"/>
          <w:lang w:val="en-US"/>
        </w:rPr>
      </w:pPr>
      <w:r w:rsidRPr="00261B56">
        <w:rPr>
          <w:rFonts w:ascii="Bookman Old Style" w:eastAsia="Calibri" w:hAnsi="Bookman Old Style" w:cs="Times New Roman"/>
          <w:lang w:val="en-US"/>
        </w:rPr>
        <w:t>Department of Horticulture</w:t>
      </w:r>
      <w:r w:rsidRPr="00261B56">
        <w:rPr>
          <w:rFonts w:ascii="Bookman Old Style" w:eastAsia="Calibri" w:hAnsi="Bookman Old Style" w:cs="Times New Roman"/>
          <w:lang w:val="en-US"/>
        </w:rPr>
        <w:tab/>
      </w:r>
      <w:r w:rsidRPr="00261B56">
        <w:rPr>
          <w:rFonts w:ascii="Bookman Old Style" w:eastAsia="Calibri" w:hAnsi="Bookman Old Style" w:cs="Times New Roman"/>
          <w:lang w:val="en-US"/>
        </w:rPr>
        <w:tab/>
      </w:r>
      <w:r w:rsidRPr="00261B56">
        <w:rPr>
          <w:rFonts w:ascii="Bookman Old Style" w:eastAsia="Calibri" w:hAnsi="Bookman Old Style" w:cs="Times New Roman"/>
          <w:lang w:val="en-US"/>
        </w:rPr>
        <w:tab/>
      </w:r>
      <w:r w:rsidRPr="00261B56">
        <w:rPr>
          <w:rFonts w:ascii="Bookman Old Style" w:eastAsia="Calibri" w:hAnsi="Bookman Old Style" w:cs="Times New Roman"/>
          <w:lang w:val="en-US"/>
        </w:rPr>
        <w:tab/>
      </w:r>
      <w:r w:rsidRPr="00261B56">
        <w:rPr>
          <w:rFonts w:ascii="Bookman Old Style" w:eastAsia="Calibri" w:hAnsi="Bookman Old Style" w:cs="Times New Roman"/>
          <w:lang w:val="en-US"/>
        </w:rPr>
        <w:tab/>
      </w:r>
      <w:r w:rsidR="00BE5F41">
        <w:rPr>
          <w:rFonts w:ascii="Bookman Old Style" w:eastAsia="Calibri" w:hAnsi="Bookman Old Style" w:cs="Times New Roman"/>
          <w:lang w:val="en-US"/>
        </w:rPr>
        <w:t xml:space="preserve">                 9434126786</w:t>
      </w:r>
    </w:p>
    <w:p w14:paraId="6EC3ECDE" w14:textId="3EED7CAD" w:rsidR="00261B56" w:rsidRPr="00261B56" w:rsidRDefault="00261B56" w:rsidP="00CF5C3C">
      <w:pPr>
        <w:spacing w:after="0" w:line="240" w:lineRule="auto"/>
        <w:ind w:left="-567"/>
        <w:rPr>
          <w:rFonts w:ascii="Bookman Old Style" w:eastAsia="Calibri" w:hAnsi="Bookman Old Style" w:cs="Times New Roman"/>
          <w:lang w:val="en-US"/>
        </w:rPr>
      </w:pPr>
      <w:r w:rsidRPr="00261B56">
        <w:rPr>
          <w:rFonts w:ascii="Bookman Old Style" w:eastAsia="Calibri" w:hAnsi="Bookman Old Style" w:cs="Times New Roman"/>
          <w:lang w:val="en-US"/>
        </w:rPr>
        <w:t xml:space="preserve">Tura Campus, </w:t>
      </w:r>
      <w:r w:rsidR="000C72B8">
        <w:rPr>
          <w:rFonts w:ascii="Bookman Old Style" w:eastAsia="Calibri" w:hAnsi="Bookman Old Style" w:cs="Times New Roman"/>
          <w:lang w:val="en-US"/>
        </w:rPr>
        <w:t>Chasingre</w:t>
      </w:r>
      <w:r w:rsidRPr="00261B56">
        <w:rPr>
          <w:rFonts w:ascii="Bookman Old Style" w:eastAsia="Calibri" w:hAnsi="Bookman Old Style" w:cs="Times New Roman"/>
          <w:lang w:val="en-US"/>
        </w:rPr>
        <w:t xml:space="preserve">-794 002      </w:t>
      </w:r>
      <w:r w:rsidR="00CF5C3C">
        <w:rPr>
          <w:rFonts w:ascii="Bookman Old Style" w:eastAsia="Calibri" w:hAnsi="Bookman Old Style" w:cs="Times New Roman"/>
          <w:lang w:val="en-US"/>
        </w:rPr>
        <w:t xml:space="preserve">                               </w:t>
      </w:r>
      <w:r w:rsidR="00CF5C3C" w:rsidRPr="00261B56">
        <w:rPr>
          <w:rFonts w:ascii="Bookman Old Style" w:eastAsia="Calibri" w:hAnsi="Bookman Old Style" w:cs="Times New Roman"/>
          <w:lang w:val="en-US"/>
        </w:rPr>
        <w:t>Web: www.nehu.ac.in</w:t>
      </w:r>
    </w:p>
    <w:p w14:paraId="6D62F276" w14:textId="77777777" w:rsidR="00CF5C3C" w:rsidRDefault="00CF5C3C" w:rsidP="00E1541C">
      <w:pPr>
        <w:tabs>
          <w:tab w:val="left" w:pos="6555"/>
        </w:tabs>
        <w:spacing w:after="0" w:line="240" w:lineRule="auto"/>
        <w:ind w:left="-567" w:right="-164"/>
        <w:rPr>
          <w:rFonts w:ascii="Bookman Old Style" w:eastAsia="Calibri" w:hAnsi="Bookman Old Style" w:cs="Times New Roman"/>
          <w:sz w:val="20"/>
          <w:lang w:val="en-US"/>
        </w:rPr>
      </w:pPr>
      <w:r>
        <w:rPr>
          <w:rFonts w:ascii="Bookman Old Style" w:eastAsia="Calibri" w:hAnsi="Bookman Old Style" w:cs="Times New Roman"/>
          <w:lang w:val="en-US"/>
        </w:rPr>
        <w:t xml:space="preserve">Tura, Meghalaya (India)    </w:t>
      </w:r>
      <w:r w:rsidR="00E1541C">
        <w:rPr>
          <w:rFonts w:ascii="Bookman Old Style" w:eastAsia="Calibri" w:hAnsi="Bookman Old Style" w:cs="Times New Roman"/>
          <w:lang w:val="en-US"/>
        </w:rPr>
        <w:t xml:space="preserve">  </w:t>
      </w:r>
      <w:r>
        <w:rPr>
          <w:rFonts w:ascii="Bookman Old Style" w:eastAsia="Calibri" w:hAnsi="Bookman Old Style" w:cs="Times New Roman"/>
          <w:lang w:val="en-US"/>
        </w:rPr>
        <w:t xml:space="preserve">                   </w:t>
      </w:r>
      <w:r w:rsidR="00E1541C">
        <w:rPr>
          <w:rFonts w:ascii="Bookman Old Style" w:eastAsia="Calibri" w:hAnsi="Bookman Old Style" w:cs="Times New Roman"/>
          <w:lang w:val="en-US"/>
        </w:rPr>
        <w:t xml:space="preserve">                             </w:t>
      </w:r>
      <w:r>
        <w:rPr>
          <w:rFonts w:ascii="Bookman Old Style" w:eastAsia="Calibri" w:hAnsi="Bookman Old Style" w:cs="Times New Roman"/>
          <w:lang w:val="en-US"/>
        </w:rPr>
        <w:t>Email:</w:t>
      </w:r>
      <w:r w:rsidRPr="00261B56">
        <w:rPr>
          <w:rFonts w:ascii="Bookman Old Style" w:eastAsia="Calibri" w:hAnsi="Bookman Old Style" w:cs="Times New Roman"/>
          <w:sz w:val="20"/>
          <w:lang w:val="en-US"/>
        </w:rPr>
        <w:t>sureshcp2112@gmail.com</w:t>
      </w:r>
    </w:p>
    <w:p w14:paraId="07FC95C7" w14:textId="77777777" w:rsidR="00CF5C3C" w:rsidRPr="00261B56" w:rsidRDefault="00CF5C3C" w:rsidP="00CF5C3C">
      <w:pPr>
        <w:tabs>
          <w:tab w:val="left" w:pos="6555"/>
        </w:tabs>
        <w:spacing w:after="0" w:line="240" w:lineRule="auto"/>
        <w:ind w:left="-630" w:firstLine="7110"/>
        <w:jc w:val="center"/>
        <w:rPr>
          <w:rFonts w:ascii="Bookman Old Style" w:eastAsia="Calibri" w:hAnsi="Bookman Old Style" w:cs="Times New Roman"/>
          <w:lang w:val="en-US"/>
        </w:rPr>
      </w:pPr>
    </w:p>
    <w:p w14:paraId="000A9EFB" w14:textId="77777777" w:rsidR="00261B56" w:rsidRPr="00261B56" w:rsidRDefault="00261B56" w:rsidP="00261B56">
      <w:pPr>
        <w:tabs>
          <w:tab w:val="left" w:pos="6480"/>
        </w:tabs>
        <w:spacing w:after="0" w:line="240" w:lineRule="auto"/>
        <w:ind w:left="-630" w:firstLine="630"/>
        <w:rPr>
          <w:rFonts w:ascii="Bookman Old Style" w:eastAsia="Calibri" w:hAnsi="Bookman Old Style" w:cs="Times New Roman"/>
          <w:lang w:val="en-US"/>
        </w:rPr>
      </w:pPr>
    </w:p>
    <w:p w14:paraId="3281B2B0" w14:textId="77777777" w:rsidR="00261B56" w:rsidRPr="00261B56" w:rsidRDefault="00261B56" w:rsidP="00CF5C3C">
      <w:pPr>
        <w:pBdr>
          <w:bottom w:val="single" w:sz="4" w:space="1" w:color="auto"/>
        </w:pBdr>
        <w:ind w:left="-567"/>
        <w:rPr>
          <w:rFonts w:ascii="Bookman Old Style" w:eastAsia="Calibri" w:hAnsi="Bookman Old Style" w:cs="Times New Roman"/>
          <w:lang w:val="en-US"/>
        </w:rPr>
      </w:pPr>
    </w:p>
    <w:p w14:paraId="1045865D" w14:textId="1E9C3E1E" w:rsidR="005A6368" w:rsidRDefault="005A6368" w:rsidP="005A6368">
      <w:r>
        <w:t>No. TC/Hort/</w:t>
      </w:r>
      <w:r w:rsidR="00417F70">
        <w:t>2019/116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F70">
        <w:t xml:space="preserve">                              </w:t>
      </w:r>
      <w:r>
        <w:t xml:space="preserve">Dated: </w:t>
      </w:r>
      <w:r w:rsidR="00417F70">
        <w:t>29</w:t>
      </w:r>
      <w:r>
        <w:t>.07.201</w:t>
      </w:r>
      <w:r w:rsidR="00924D5A">
        <w:t>9</w:t>
      </w:r>
    </w:p>
    <w:p w14:paraId="56404618" w14:textId="77777777" w:rsidR="005A6368" w:rsidRDefault="005A6368" w:rsidP="005A6368">
      <w:r>
        <w:t>To,</w:t>
      </w:r>
    </w:p>
    <w:p w14:paraId="7ACDFC47" w14:textId="792FE8B2" w:rsidR="005A6368" w:rsidRDefault="005A6368" w:rsidP="00DE26C8">
      <w:pPr>
        <w:spacing w:after="0"/>
        <w:ind w:firstLine="720"/>
      </w:pPr>
      <w:r>
        <w:t>The Candidate</w:t>
      </w:r>
    </w:p>
    <w:p w14:paraId="77E32CFF" w14:textId="691604A0" w:rsidR="005A6368" w:rsidRDefault="005D40E4" w:rsidP="005D40E4">
      <w:pPr>
        <w:ind w:firstLine="720"/>
      </w:pPr>
      <w:r>
        <w:t>Seeking</w:t>
      </w:r>
      <w:r w:rsidR="00DE26C8">
        <w:t xml:space="preserve"> </w:t>
      </w:r>
      <w:r w:rsidR="0007392F">
        <w:t>a</w:t>
      </w:r>
      <w:r w:rsidR="00DE26C8">
        <w:t xml:space="preserve">dmission </w:t>
      </w:r>
      <w:r w:rsidR="0007392F">
        <w:t>in</w:t>
      </w:r>
      <w:r w:rsidR="00DE26C8">
        <w:t xml:space="preserve"> M.Sc (Hort)</w:t>
      </w:r>
    </w:p>
    <w:p w14:paraId="26E04818" w14:textId="565D1804" w:rsidR="005A6368" w:rsidRPr="005A6368" w:rsidRDefault="005A6368" w:rsidP="005A6368">
      <w:pPr>
        <w:jc w:val="both"/>
        <w:rPr>
          <w:b/>
        </w:rPr>
      </w:pPr>
      <w:r w:rsidRPr="00B869A6">
        <w:rPr>
          <w:b/>
        </w:rPr>
        <w:t>Subject: Date of Entrance Examination -reg.</w:t>
      </w:r>
    </w:p>
    <w:p w14:paraId="053A764C" w14:textId="1997A6F0" w:rsidR="005A6368" w:rsidRDefault="005A6368" w:rsidP="005A6368">
      <w:pPr>
        <w:spacing w:line="360" w:lineRule="auto"/>
        <w:ind w:firstLine="720"/>
        <w:jc w:val="both"/>
      </w:pPr>
      <w:r>
        <w:t xml:space="preserve">This is to inform you that the date of </w:t>
      </w:r>
      <w:r w:rsidRPr="00227F30">
        <w:rPr>
          <w:b/>
        </w:rPr>
        <w:t>entrance examination</w:t>
      </w:r>
      <w:r>
        <w:t xml:space="preserve"> for </w:t>
      </w:r>
      <w:r w:rsidRPr="00227F30">
        <w:t>M. Sc. Horticulture</w:t>
      </w:r>
      <w:r>
        <w:t xml:space="preserve"> </w:t>
      </w:r>
      <w:r w:rsidR="002B2AE9">
        <w:t xml:space="preserve">(Fruit Science/Vegetable Science/Floriculture &amp; Landscaping) </w:t>
      </w:r>
      <w:r>
        <w:t>has been fixed on</w:t>
      </w:r>
      <w:r w:rsidR="00C173C5">
        <w:t xml:space="preserve"> </w:t>
      </w:r>
      <w:r w:rsidR="00D53741">
        <w:rPr>
          <w:b/>
          <w:bCs/>
        </w:rPr>
        <w:t>5</w:t>
      </w:r>
      <w:r w:rsidR="00C173C5" w:rsidRPr="00C173C5">
        <w:rPr>
          <w:b/>
          <w:bCs/>
          <w:vertAlign w:val="superscript"/>
        </w:rPr>
        <w:t>th</w:t>
      </w:r>
      <w:r w:rsidR="00C173C5">
        <w:t xml:space="preserve"> </w:t>
      </w:r>
      <w:r w:rsidRPr="00AA3CEE">
        <w:rPr>
          <w:b/>
        </w:rPr>
        <w:t>August, 201</w:t>
      </w:r>
      <w:r w:rsidR="00C61848">
        <w:rPr>
          <w:b/>
        </w:rPr>
        <w:t>9</w:t>
      </w:r>
      <w:r>
        <w:t xml:space="preserve"> at the Department of Horticulture, North Eastern Hill University, Tura Campus</w:t>
      </w:r>
      <w:r w:rsidR="00620DB8">
        <w:t>, Chasingre, Tura</w:t>
      </w:r>
      <w:bookmarkStart w:id="0" w:name="_GoBack"/>
      <w:bookmarkEnd w:id="0"/>
      <w:r>
        <w:t xml:space="preserve"> at </w:t>
      </w:r>
      <w:r>
        <w:rPr>
          <w:b/>
        </w:rPr>
        <w:t>10 A</w:t>
      </w:r>
      <w:r w:rsidRPr="00B869A6">
        <w:rPr>
          <w:b/>
        </w:rPr>
        <w:t>M</w:t>
      </w:r>
      <w:r>
        <w:t xml:space="preserve">. </w:t>
      </w:r>
      <w:r w:rsidR="00053D02">
        <w:t xml:space="preserve">Candidates having four years </w:t>
      </w:r>
      <w:r w:rsidR="00860266">
        <w:t xml:space="preserve">tenure </w:t>
      </w:r>
      <w:r w:rsidR="00053D02">
        <w:t xml:space="preserve">of </w:t>
      </w:r>
      <w:r w:rsidR="00E72E3D">
        <w:t xml:space="preserve">B.Sc (Ag) or B.Sc (Hort) </w:t>
      </w:r>
      <w:r w:rsidR="00053D02">
        <w:t>degree</w:t>
      </w:r>
      <w:r w:rsidR="00E72E3D">
        <w:t xml:space="preserve"> are</w:t>
      </w:r>
      <w:r w:rsidR="006E6FDC">
        <w:t xml:space="preserve"> only</w:t>
      </w:r>
      <w:r w:rsidR="00E72E3D">
        <w:t xml:space="preserve"> eligible </w:t>
      </w:r>
      <w:r w:rsidR="005C72A3">
        <w:t xml:space="preserve">to </w:t>
      </w:r>
      <w:r w:rsidR="00321AD2">
        <w:t>appear</w:t>
      </w:r>
      <w:r w:rsidR="005C72A3">
        <w:t xml:space="preserve"> in</w:t>
      </w:r>
      <w:r w:rsidR="00E72E3D">
        <w:t xml:space="preserve"> the entrance test</w:t>
      </w:r>
      <w:r w:rsidR="0033538C">
        <w:t xml:space="preserve"> and candidates holding any other degree </w:t>
      </w:r>
      <w:r w:rsidR="00960230">
        <w:t xml:space="preserve">than </w:t>
      </w:r>
      <w:r w:rsidR="00E4580B">
        <w:t>B</w:t>
      </w:r>
      <w:r w:rsidR="00960230">
        <w:t xml:space="preserve">.Sc (Ag) or B.Sc (Hort) </w:t>
      </w:r>
      <w:r w:rsidR="0033538C">
        <w:t>will no</w:t>
      </w:r>
      <w:r w:rsidR="00960230">
        <w:t>t</w:t>
      </w:r>
      <w:r w:rsidR="0033538C">
        <w:t xml:space="preserve"> be </w:t>
      </w:r>
      <w:r w:rsidR="00A044E9">
        <w:t xml:space="preserve">eligible </w:t>
      </w:r>
      <w:r w:rsidR="0033538C">
        <w:t xml:space="preserve">to </w:t>
      </w:r>
      <w:r w:rsidR="0081589B">
        <w:t>appear</w:t>
      </w:r>
      <w:r w:rsidR="0033538C">
        <w:t xml:space="preserve"> in the entrance test.</w:t>
      </w:r>
    </w:p>
    <w:p w14:paraId="2ED8F037" w14:textId="2E95B8FC" w:rsidR="005A6368" w:rsidRDefault="00CB138E" w:rsidP="005A6368">
      <w:pPr>
        <w:spacing w:line="360" w:lineRule="auto"/>
        <w:ind w:firstLine="720"/>
        <w:jc w:val="both"/>
      </w:pPr>
      <w:r>
        <w:t>E</w:t>
      </w:r>
      <w:r w:rsidR="00BD5535">
        <w:t>ligible candidates</w:t>
      </w:r>
      <w:r w:rsidR="005A6368">
        <w:t xml:space="preserve"> are hereby advised to bring all the relevant original documents along with one xerox copy </w:t>
      </w:r>
      <w:r w:rsidR="009D5D59">
        <w:t xml:space="preserve">and </w:t>
      </w:r>
      <w:r w:rsidR="0048344E">
        <w:t xml:space="preserve">the required </w:t>
      </w:r>
      <w:r w:rsidR="009D5D59">
        <w:t>admission fee.</w:t>
      </w:r>
      <w:r w:rsidR="009C7F99">
        <w:t xml:space="preserve"> The </w:t>
      </w:r>
      <w:r w:rsidR="009C7F99" w:rsidRPr="00EE65EE">
        <w:rPr>
          <w:bCs/>
        </w:rPr>
        <w:t>admission</w:t>
      </w:r>
      <w:r w:rsidR="009C7F99">
        <w:t xml:space="preserve"> of the selected candidates will be on </w:t>
      </w:r>
      <w:r w:rsidR="009C7F99" w:rsidRPr="00E67311">
        <w:t>6</w:t>
      </w:r>
      <w:r w:rsidR="009C7F99" w:rsidRPr="00E67311">
        <w:rPr>
          <w:vertAlign w:val="superscript"/>
        </w:rPr>
        <w:t>th</w:t>
      </w:r>
      <w:r w:rsidR="009C7F99" w:rsidRPr="00E67311">
        <w:t xml:space="preserve"> August, 2019</w:t>
      </w:r>
      <w:r w:rsidR="009C7F99">
        <w:t xml:space="preserve"> and regular classes will be started on 7</w:t>
      </w:r>
      <w:r w:rsidR="009C7F99" w:rsidRPr="00E67311">
        <w:rPr>
          <w:vertAlign w:val="superscript"/>
        </w:rPr>
        <w:t>th</w:t>
      </w:r>
      <w:r w:rsidR="009C7F99" w:rsidRPr="00E67311">
        <w:t xml:space="preserve"> August, 2019</w:t>
      </w:r>
      <w:r w:rsidR="009C7F99">
        <w:t>.</w:t>
      </w:r>
    </w:p>
    <w:p w14:paraId="173102DE" w14:textId="0E381F41" w:rsidR="00C570FF" w:rsidRDefault="00C570FF" w:rsidP="005A6368">
      <w:pPr>
        <w:spacing w:line="360" w:lineRule="auto"/>
        <w:ind w:firstLine="720"/>
        <w:jc w:val="both"/>
      </w:pPr>
      <w:r>
        <w:t>This can be considered as an admit card.</w:t>
      </w:r>
    </w:p>
    <w:p w14:paraId="53844712" w14:textId="49FADE59" w:rsidR="005A6368" w:rsidRDefault="005A6368" w:rsidP="005A6368">
      <w:pPr>
        <w:ind w:firstLine="720"/>
        <w:jc w:val="both"/>
      </w:pPr>
      <w:r>
        <w:t>No TA/DA will be paid for attending the entrance examination.</w:t>
      </w:r>
    </w:p>
    <w:p w14:paraId="14A75642" w14:textId="77777777" w:rsidR="005A6368" w:rsidRDefault="005A6368" w:rsidP="005A6368">
      <w:pPr>
        <w:jc w:val="both"/>
      </w:pPr>
    </w:p>
    <w:p w14:paraId="72A4D7D9" w14:textId="26124450" w:rsidR="005A6368" w:rsidRDefault="00EB6E2D" w:rsidP="00EB6E2D">
      <w:pPr>
        <w:jc w:val="both"/>
      </w:pPr>
      <w:r>
        <w:t xml:space="preserve">              </w:t>
      </w:r>
      <w:r w:rsidR="005A6368">
        <w:t>With best wishes,</w:t>
      </w:r>
    </w:p>
    <w:p w14:paraId="5930059A" w14:textId="0006799D" w:rsidR="005A6368" w:rsidRDefault="00435391" w:rsidP="00435391">
      <w:r>
        <w:rPr>
          <w:noProof/>
        </w:rPr>
        <w:drawing>
          <wp:anchor distT="0" distB="0" distL="114300" distR="114300" simplePos="0" relativeHeight="251657216" behindDoc="1" locked="0" layoutInCell="1" allowOverlap="1" wp14:anchorId="20159CDE" wp14:editId="7F9C372F">
            <wp:simplePos x="0" y="0"/>
            <wp:positionH relativeFrom="column">
              <wp:posOffset>3511092</wp:posOffset>
            </wp:positionH>
            <wp:positionV relativeFrom="paragraph">
              <wp:posOffset>164313</wp:posOffset>
            </wp:positionV>
            <wp:extent cx="2157730" cy="972820"/>
            <wp:effectExtent l="0" t="0" r="0" b="0"/>
            <wp:wrapThrough wrapText="bothSides">
              <wp:wrapPolygon edited="0">
                <wp:start x="0" y="0"/>
                <wp:lineTo x="0" y="21149"/>
                <wp:lineTo x="21358" y="21149"/>
                <wp:lineTo x="213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</w:t>
      </w:r>
    </w:p>
    <w:p w14:paraId="51FBE24C" w14:textId="13725ED8" w:rsidR="00435391" w:rsidRDefault="00435391" w:rsidP="005A6368">
      <w:pPr>
        <w:ind w:left="7200"/>
      </w:pPr>
      <w:r>
        <w:t xml:space="preserve"> </w:t>
      </w:r>
    </w:p>
    <w:p w14:paraId="31771286" w14:textId="77777777" w:rsidR="00435391" w:rsidRDefault="005A6368" w:rsidP="00435391">
      <w:pPr>
        <w:spacing w:after="0"/>
        <w:ind w:left="5760" w:firstLine="720"/>
      </w:pPr>
      <w:r>
        <w:t>(C P Suresh)</w:t>
      </w:r>
    </w:p>
    <w:p w14:paraId="03EFFDFE" w14:textId="355C8BBE" w:rsidR="005A6368" w:rsidRDefault="00435391" w:rsidP="00435391">
      <w:pPr>
        <w:spacing w:after="0"/>
        <w:ind w:left="5760" w:firstLine="720"/>
      </w:pPr>
      <w:r>
        <w:t xml:space="preserve">   </w:t>
      </w:r>
      <w:r w:rsidR="005A6368">
        <w:t xml:space="preserve"> Head</w:t>
      </w:r>
    </w:p>
    <w:p w14:paraId="28EFBECF" w14:textId="77777777" w:rsidR="005A6368" w:rsidRDefault="005A6368" w:rsidP="005A6368">
      <w:pPr>
        <w:ind w:left="7200" w:firstLine="720"/>
      </w:pPr>
    </w:p>
    <w:sectPr w:rsidR="005A6368" w:rsidSect="000F2323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CF"/>
    <w:rsid w:val="00042F8B"/>
    <w:rsid w:val="00053D02"/>
    <w:rsid w:val="0007392F"/>
    <w:rsid w:val="00092D8A"/>
    <w:rsid w:val="00096315"/>
    <w:rsid w:val="000C0ECB"/>
    <w:rsid w:val="000C72B8"/>
    <w:rsid w:val="000F2323"/>
    <w:rsid w:val="00171BCE"/>
    <w:rsid w:val="001C552F"/>
    <w:rsid w:val="00245464"/>
    <w:rsid w:val="00261B56"/>
    <w:rsid w:val="00281EF6"/>
    <w:rsid w:val="002B2AE9"/>
    <w:rsid w:val="003149A8"/>
    <w:rsid w:val="00321AD2"/>
    <w:rsid w:val="0033538C"/>
    <w:rsid w:val="00386639"/>
    <w:rsid w:val="00417F70"/>
    <w:rsid w:val="00435391"/>
    <w:rsid w:val="0048344E"/>
    <w:rsid w:val="005A6368"/>
    <w:rsid w:val="005C72A3"/>
    <w:rsid w:val="005D40E4"/>
    <w:rsid w:val="005D57EB"/>
    <w:rsid w:val="00605DFC"/>
    <w:rsid w:val="00620DB8"/>
    <w:rsid w:val="00625FBF"/>
    <w:rsid w:val="006A3799"/>
    <w:rsid w:val="006E6FDC"/>
    <w:rsid w:val="00725F4D"/>
    <w:rsid w:val="00742849"/>
    <w:rsid w:val="00795E9E"/>
    <w:rsid w:val="007C357E"/>
    <w:rsid w:val="007D687D"/>
    <w:rsid w:val="007E0880"/>
    <w:rsid w:val="0081589B"/>
    <w:rsid w:val="00836BCF"/>
    <w:rsid w:val="00860266"/>
    <w:rsid w:val="00896AD1"/>
    <w:rsid w:val="008D150B"/>
    <w:rsid w:val="00924D5A"/>
    <w:rsid w:val="00930A47"/>
    <w:rsid w:val="00952330"/>
    <w:rsid w:val="00960230"/>
    <w:rsid w:val="009C7F99"/>
    <w:rsid w:val="009D5D59"/>
    <w:rsid w:val="00A044E9"/>
    <w:rsid w:val="00A2209A"/>
    <w:rsid w:val="00A236CB"/>
    <w:rsid w:val="00A666F6"/>
    <w:rsid w:val="00A75515"/>
    <w:rsid w:val="00B42994"/>
    <w:rsid w:val="00B5605B"/>
    <w:rsid w:val="00B85DC8"/>
    <w:rsid w:val="00BD5535"/>
    <w:rsid w:val="00BE5F41"/>
    <w:rsid w:val="00C173C5"/>
    <w:rsid w:val="00C20758"/>
    <w:rsid w:val="00C570FF"/>
    <w:rsid w:val="00C61848"/>
    <w:rsid w:val="00CB138E"/>
    <w:rsid w:val="00CF5C3C"/>
    <w:rsid w:val="00D04130"/>
    <w:rsid w:val="00D53741"/>
    <w:rsid w:val="00DE26C8"/>
    <w:rsid w:val="00DE7B7B"/>
    <w:rsid w:val="00E1541C"/>
    <w:rsid w:val="00E4580B"/>
    <w:rsid w:val="00E67311"/>
    <w:rsid w:val="00E72E3D"/>
    <w:rsid w:val="00E90972"/>
    <w:rsid w:val="00EB6E2D"/>
    <w:rsid w:val="00ED6697"/>
    <w:rsid w:val="00EE65EE"/>
    <w:rsid w:val="00F265D5"/>
    <w:rsid w:val="00F2707E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AD10"/>
  <w15:docId w15:val="{854DCAA2-7819-4AD4-B9C1-11DE8903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3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8994-4B40-49FE-B94B-AD9A8FC0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Palmsey Sangma</cp:lastModifiedBy>
  <cp:revision>102</cp:revision>
  <dcterms:created xsi:type="dcterms:W3CDTF">2019-05-13T10:05:00Z</dcterms:created>
  <dcterms:modified xsi:type="dcterms:W3CDTF">2019-07-29T13:16:00Z</dcterms:modified>
</cp:coreProperties>
</file>